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A2" w:rsidRPr="00D83796" w:rsidRDefault="007A18A2" w:rsidP="007A18A2">
      <w:pPr>
        <w:spacing w:line="560" w:lineRule="exact"/>
        <w:jc w:val="left"/>
        <w:rPr>
          <w:rFonts w:ascii="仿宋_GB2312" w:eastAsia="仿宋_GB2312" w:hAnsi="宋体"/>
          <w:sz w:val="32"/>
          <w:szCs w:val="32"/>
        </w:rPr>
      </w:pPr>
      <w:r w:rsidRPr="00D83796">
        <w:rPr>
          <w:rFonts w:ascii="仿宋_GB2312" w:eastAsia="仿宋_GB2312" w:hAnsi="宋体"/>
          <w:sz w:val="32"/>
          <w:szCs w:val="32"/>
        </w:rPr>
        <w:t>附件</w:t>
      </w:r>
      <w:r w:rsidRPr="00D83796">
        <w:rPr>
          <w:rFonts w:ascii="仿宋_GB2312" w:eastAsia="仿宋_GB2312" w:hAnsi="宋体" w:hint="eastAsia"/>
          <w:sz w:val="32"/>
          <w:szCs w:val="32"/>
        </w:rPr>
        <w:t>1</w:t>
      </w:r>
    </w:p>
    <w:p w:rsidR="007A18A2" w:rsidRPr="00D83796" w:rsidRDefault="007A18A2" w:rsidP="007A18A2">
      <w:pPr>
        <w:spacing w:line="360" w:lineRule="auto"/>
        <w:ind w:firstLineChars="200" w:firstLine="528"/>
        <w:jc w:val="center"/>
        <w:rPr>
          <w:rFonts w:ascii="方正小标宋简体" w:eastAsia="方正小标宋简体" w:hAnsi="微软雅黑" w:cs="微软雅黑"/>
          <w:sz w:val="28"/>
          <w:szCs w:val="28"/>
        </w:rPr>
      </w:pPr>
      <w:r w:rsidRPr="00D83796">
        <w:rPr>
          <w:rFonts w:ascii="方正小标宋简体" w:eastAsia="方正小标宋简体" w:hAnsi="微软雅黑" w:cs="微软雅黑" w:hint="eastAsia"/>
          <w:spacing w:val="-8"/>
          <w:sz w:val="28"/>
          <w:szCs w:val="28"/>
        </w:rPr>
        <w:t>报名表</w:t>
      </w:r>
    </w:p>
    <w:tbl>
      <w:tblPr>
        <w:tblW w:w="8879" w:type="dxa"/>
        <w:jc w:val="center"/>
        <w:tblLayout w:type="fixed"/>
        <w:tblCellMar>
          <w:left w:w="0" w:type="dxa"/>
          <w:right w:w="0" w:type="dxa"/>
        </w:tblCellMar>
        <w:tblLook w:val="04A0" w:firstRow="1" w:lastRow="0" w:firstColumn="1" w:lastColumn="0" w:noHBand="0" w:noVBand="1"/>
      </w:tblPr>
      <w:tblGrid>
        <w:gridCol w:w="1133"/>
        <w:gridCol w:w="1503"/>
        <w:gridCol w:w="1931"/>
        <w:gridCol w:w="1662"/>
        <w:gridCol w:w="2650"/>
      </w:tblGrid>
      <w:tr w:rsidR="007A18A2" w:rsidRPr="00D83796" w:rsidTr="007C6EE0">
        <w:trPr>
          <w:trHeight w:val="657"/>
          <w:jc w:val="center"/>
        </w:trPr>
        <w:tc>
          <w:tcPr>
            <w:tcW w:w="26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作品名称</w:t>
            </w:r>
          </w:p>
        </w:tc>
        <w:tc>
          <w:tcPr>
            <w:tcW w:w="624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r>
      <w:tr w:rsidR="007A18A2" w:rsidRPr="00D83796" w:rsidTr="007C6EE0">
        <w:trPr>
          <w:trHeight w:val="538"/>
          <w:jc w:val="center"/>
        </w:trPr>
        <w:tc>
          <w:tcPr>
            <w:tcW w:w="11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sz w:val="28"/>
                <w:szCs w:val="28"/>
              </w:rPr>
            </w:pPr>
            <w:r w:rsidRPr="00D83796">
              <w:rPr>
                <w:kern w:val="0"/>
                <w:sz w:val="28"/>
                <w:szCs w:val="28"/>
              </w:rPr>
              <w:t>作品</w:t>
            </w:r>
          </w:p>
          <w:p w:rsidR="007A18A2" w:rsidRPr="00D83796" w:rsidRDefault="007A18A2" w:rsidP="007C6EE0">
            <w:pPr>
              <w:widowControl/>
              <w:spacing w:line="540" w:lineRule="atLeast"/>
              <w:jc w:val="center"/>
              <w:rPr>
                <w:kern w:val="0"/>
              </w:rPr>
            </w:pPr>
            <w:r w:rsidRPr="00D83796">
              <w:rPr>
                <w:kern w:val="0"/>
                <w:sz w:val="28"/>
                <w:szCs w:val="28"/>
              </w:rPr>
              <w:t>信息</w:t>
            </w: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类</w:t>
            </w:r>
            <w:r w:rsidRPr="00D83796">
              <w:rPr>
                <w:kern w:val="0"/>
                <w:sz w:val="28"/>
                <w:szCs w:val="28"/>
              </w:rPr>
              <w:t xml:space="preserve">  </w:t>
            </w:r>
            <w:r w:rsidRPr="00D83796">
              <w:rPr>
                <w:kern w:val="0"/>
                <w:sz w:val="28"/>
                <w:szCs w:val="28"/>
              </w:rPr>
              <w:t>别</w:t>
            </w:r>
          </w:p>
        </w:tc>
        <w:tc>
          <w:tcPr>
            <w:tcW w:w="624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left"/>
              <w:rPr>
                <w:rFonts w:eastAsia="楷体_GB2312"/>
                <w:kern w:val="0"/>
                <w:sz w:val="24"/>
                <w:szCs w:val="24"/>
              </w:rPr>
            </w:pPr>
            <w:r w:rsidRPr="00D83796">
              <w:rPr>
                <w:rFonts w:ascii="仿宋_GB2312" w:eastAsia="仿宋_GB2312"/>
                <w:kern w:val="0"/>
                <w:sz w:val="24"/>
                <w:szCs w:val="24"/>
              </w:rPr>
              <w:t>（</w:t>
            </w:r>
            <w:r w:rsidRPr="00D83796">
              <w:rPr>
                <w:rFonts w:eastAsia="楷体_GB2312"/>
                <w:kern w:val="0"/>
                <w:sz w:val="24"/>
                <w:szCs w:val="24"/>
              </w:rPr>
              <w:t>请在所选类别前划</w:t>
            </w:r>
            <w:r w:rsidRPr="00D83796">
              <w:rPr>
                <w:rFonts w:eastAsia="楷体_GB2312" w:hint="eastAsia"/>
                <w:kern w:val="0"/>
                <w:sz w:val="24"/>
                <w:szCs w:val="24"/>
              </w:rPr>
              <w:t>“</w:t>
            </w:r>
            <w:r w:rsidRPr="00D83796">
              <w:rPr>
                <w:rFonts w:eastAsia="楷体_GB2312"/>
                <w:kern w:val="0"/>
                <w:sz w:val="24"/>
                <w:szCs w:val="24"/>
              </w:rPr>
              <w:t>√</w:t>
            </w:r>
            <w:r w:rsidRPr="00D83796">
              <w:rPr>
                <w:rFonts w:eastAsia="楷体_GB2312" w:hint="eastAsia"/>
                <w:kern w:val="0"/>
                <w:sz w:val="24"/>
                <w:szCs w:val="24"/>
              </w:rPr>
              <w:t>”</w:t>
            </w:r>
            <w:r w:rsidRPr="00D83796">
              <w:rPr>
                <w:rFonts w:eastAsia="楷体_GB2312"/>
                <w:kern w:val="0"/>
                <w:sz w:val="24"/>
                <w:szCs w:val="24"/>
              </w:rPr>
              <w:t>，二选一</w:t>
            </w:r>
            <w:r w:rsidRPr="00D83796">
              <w:rPr>
                <w:rFonts w:ascii="仿宋_GB2312" w:eastAsia="仿宋_GB2312"/>
                <w:kern w:val="0"/>
                <w:sz w:val="24"/>
                <w:szCs w:val="24"/>
              </w:rPr>
              <w:t>）</w:t>
            </w:r>
          </w:p>
          <w:p w:rsidR="007A18A2" w:rsidRPr="00D83796" w:rsidRDefault="007A18A2" w:rsidP="007C6EE0">
            <w:pPr>
              <w:widowControl/>
              <w:spacing w:line="540" w:lineRule="atLeast"/>
              <w:ind w:firstLineChars="100" w:firstLine="240"/>
              <w:jc w:val="left"/>
              <w:rPr>
                <w:kern w:val="0"/>
              </w:rPr>
            </w:pPr>
            <w:r w:rsidRPr="00D83796">
              <w:rPr>
                <w:rFonts w:eastAsia="楷体_GB2312"/>
                <w:kern w:val="0"/>
                <w:sz w:val="24"/>
                <w:szCs w:val="24"/>
              </w:rPr>
              <w:t>1.</w:t>
            </w:r>
            <w:r w:rsidRPr="00D83796">
              <w:rPr>
                <w:rFonts w:ascii="仿宋_GB2312" w:eastAsia="仿宋_GB2312"/>
                <w:kern w:val="0"/>
                <w:sz w:val="24"/>
                <w:szCs w:val="24"/>
              </w:rPr>
              <w:t>（</w:t>
            </w:r>
            <w:r w:rsidRPr="00D83796">
              <w:rPr>
                <w:rFonts w:ascii="仿宋_GB2312" w:eastAsia="仿宋_GB2312" w:hint="eastAsia"/>
                <w:kern w:val="0"/>
                <w:sz w:val="24"/>
                <w:szCs w:val="24"/>
              </w:rPr>
              <w:t xml:space="preserve">   </w:t>
            </w:r>
            <w:r w:rsidRPr="00D83796">
              <w:rPr>
                <w:rFonts w:ascii="仿宋_GB2312" w:eastAsia="仿宋_GB2312"/>
                <w:kern w:val="0"/>
                <w:sz w:val="24"/>
                <w:szCs w:val="24"/>
              </w:rPr>
              <w:t>）</w:t>
            </w:r>
            <w:r w:rsidRPr="00D83796">
              <w:rPr>
                <w:rFonts w:eastAsia="楷体_GB2312"/>
                <w:kern w:val="0"/>
                <w:sz w:val="24"/>
                <w:szCs w:val="24"/>
              </w:rPr>
              <w:t>剧情片</w:t>
            </w:r>
            <w:r w:rsidRPr="00D83796">
              <w:rPr>
                <w:rFonts w:eastAsia="楷体_GB2312"/>
                <w:kern w:val="0"/>
                <w:sz w:val="24"/>
                <w:szCs w:val="24"/>
              </w:rPr>
              <w:t xml:space="preserve"> </w:t>
            </w:r>
            <w:r w:rsidRPr="00D83796">
              <w:rPr>
                <w:rFonts w:eastAsia="楷体_GB2312" w:hint="eastAsia"/>
                <w:kern w:val="0"/>
                <w:sz w:val="24"/>
                <w:szCs w:val="24"/>
              </w:rPr>
              <w:t xml:space="preserve">  </w:t>
            </w:r>
            <w:r w:rsidRPr="00D83796">
              <w:rPr>
                <w:rFonts w:eastAsia="楷体_GB2312"/>
                <w:kern w:val="0"/>
                <w:sz w:val="24"/>
                <w:szCs w:val="24"/>
              </w:rPr>
              <w:t xml:space="preserve"> 2.</w:t>
            </w:r>
            <w:r w:rsidRPr="00D83796">
              <w:rPr>
                <w:rFonts w:ascii="仿宋_GB2312" w:eastAsia="仿宋_GB2312"/>
                <w:kern w:val="0"/>
                <w:sz w:val="24"/>
                <w:szCs w:val="24"/>
              </w:rPr>
              <w:t>（</w:t>
            </w:r>
            <w:r w:rsidRPr="00D83796">
              <w:rPr>
                <w:rFonts w:ascii="仿宋_GB2312" w:eastAsia="仿宋_GB2312" w:hint="eastAsia"/>
                <w:kern w:val="0"/>
                <w:sz w:val="24"/>
                <w:szCs w:val="24"/>
              </w:rPr>
              <w:t xml:space="preserve">   </w:t>
            </w:r>
            <w:r w:rsidRPr="00D83796">
              <w:rPr>
                <w:rFonts w:ascii="仿宋_GB2312" w:eastAsia="仿宋_GB2312"/>
                <w:kern w:val="0"/>
                <w:sz w:val="24"/>
                <w:szCs w:val="24"/>
              </w:rPr>
              <w:t>）</w:t>
            </w:r>
            <w:r w:rsidRPr="00D83796">
              <w:rPr>
                <w:rFonts w:eastAsia="楷体_GB2312"/>
                <w:kern w:val="0"/>
                <w:sz w:val="24"/>
                <w:szCs w:val="24"/>
              </w:rPr>
              <w:t>纪录片</w:t>
            </w:r>
          </w:p>
        </w:tc>
      </w:tr>
      <w:tr w:rsidR="007A18A2" w:rsidRPr="00D83796" w:rsidTr="007C6EE0">
        <w:trPr>
          <w:trHeight w:val="563"/>
          <w:jc w:val="center"/>
        </w:trPr>
        <w:tc>
          <w:tcPr>
            <w:tcW w:w="1133" w:type="dxa"/>
            <w:vMerge/>
            <w:tcBorders>
              <w:top w:val="nil"/>
              <w:left w:val="single" w:sz="8" w:space="0" w:color="auto"/>
              <w:bottom w:val="single" w:sz="8" w:space="0" w:color="auto"/>
              <w:right w:val="single" w:sz="8" w:space="0" w:color="auto"/>
            </w:tcBorders>
            <w:vAlign w:val="center"/>
          </w:tcPr>
          <w:p w:rsidR="007A18A2" w:rsidRPr="00D83796" w:rsidRDefault="007A18A2" w:rsidP="007C6EE0">
            <w:pPr>
              <w:widowControl/>
              <w:jc w:val="left"/>
              <w:rPr>
                <w:kern w:val="0"/>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时</w:t>
            </w:r>
            <w:r w:rsidRPr="00D83796">
              <w:rPr>
                <w:kern w:val="0"/>
                <w:sz w:val="28"/>
                <w:szCs w:val="28"/>
              </w:rPr>
              <w:t xml:space="preserve">  </w:t>
            </w:r>
            <w:r w:rsidRPr="00D83796">
              <w:rPr>
                <w:kern w:val="0"/>
                <w:sz w:val="28"/>
                <w:szCs w:val="28"/>
              </w:rPr>
              <w:t>长</w:t>
            </w:r>
          </w:p>
        </w:tc>
        <w:tc>
          <w:tcPr>
            <w:tcW w:w="624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p>
        </w:tc>
      </w:tr>
      <w:tr w:rsidR="007A18A2" w:rsidRPr="00D83796" w:rsidTr="007C6EE0">
        <w:trPr>
          <w:trHeight w:val="570"/>
          <w:jc w:val="center"/>
        </w:trPr>
        <w:tc>
          <w:tcPr>
            <w:tcW w:w="11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rFonts w:hint="eastAsia"/>
                <w:spacing w:val="-10"/>
                <w:kern w:val="0"/>
                <w:sz w:val="28"/>
                <w:szCs w:val="28"/>
              </w:rPr>
              <w:t>作者</w:t>
            </w: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姓</w:t>
            </w:r>
            <w:r w:rsidRPr="00D83796">
              <w:rPr>
                <w:kern w:val="0"/>
                <w:sz w:val="28"/>
                <w:szCs w:val="28"/>
              </w:rPr>
              <w:t xml:space="preserve">  </w:t>
            </w:r>
            <w:r w:rsidRPr="00D83796">
              <w:rPr>
                <w:kern w:val="0"/>
                <w:sz w:val="28"/>
                <w:szCs w:val="28"/>
              </w:rPr>
              <w:t>名</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手</w:t>
            </w:r>
            <w:r w:rsidRPr="00D83796">
              <w:rPr>
                <w:kern w:val="0"/>
                <w:sz w:val="28"/>
                <w:szCs w:val="28"/>
              </w:rPr>
              <w:t xml:space="preserve">  </w:t>
            </w:r>
            <w:r w:rsidRPr="00D83796">
              <w:rPr>
                <w:kern w:val="0"/>
                <w:sz w:val="28"/>
                <w:szCs w:val="28"/>
              </w:rPr>
              <w:t>机</w:t>
            </w:r>
          </w:p>
        </w:tc>
        <w:tc>
          <w:tcPr>
            <w:tcW w:w="2650"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r>
      <w:tr w:rsidR="007A18A2" w:rsidRPr="00D83796" w:rsidTr="007C6EE0">
        <w:trPr>
          <w:trHeight w:val="556"/>
          <w:jc w:val="center"/>
        </w:trPr>
        <w:tc>
          <w:tcPr>
            <w:tcW w:w="1133" w:type="dxa"/>
            <w:vMerge/>
            <w:tcBorders>
              <w:top w:val="nil"/>
              <w:left w:val="single" w:sz="8" w:space="0" w:color="auto"/>
              <w:bottom w:val="single" w:sz="8" w:space="0" w:color="auto"/>
              <w:right w:val="single" w:sz="8" w:space="0" w:color="auto"/>
            </w:tcBorders>
            <w:vAlign w:val="center"/>
          </w:tcPr>
          <w:p w:rsidR="007A18A2" w:rsidRPr="00D83796" w:rsidRDefault="007A18A2" w:rsidP="007C6EE0">
            <w:pPr>
              <w:widowControl/>
              <w:jc w:val="left"/>
              <w:rPr>
                <w:kern w:val="0"/>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院系专业</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年</w:t>
            </w:r>
            <w:r w:rsidRPr="00D83796">
              <w:rPr>
                <w:kern w:val="0"/>
                <w:sz w:val="28"/>
                <w:szCs w:val="28"/>
              </w:rPr>
              <w:t xml:space="preserve">  </w:t>
            </w:r>
            <w:r w:rsidRPr="00D83796">
              <w:rPr>
                <w:kern w:val="0"/>
                <w:sz w:val="28"/>
                <w:szCs w:val="28"/>
              </w:rPr>
              <w:t>级</w:t>
            </w:r>
          </w:p>
        </w:tc>
        <w:tc>
          <w:tcPr>
            <w:tcW w:w="2650"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r>
      <w:tr w:rsidR="007A18A2" w:rsidRPr="00D83796" w:rsidTr="007C6EE0">
        <w:trPr>
          <w:trHeight w:val="556"/>
          <w:jc w:val="center"/>
        </w:trPr>
        <w:tc>
          <w:tcPr>
            <w:tcW w:w="1133" w:type="dxa"/>
            <w:vMerge/>
            <w:tcBorders>
              <w:top w:val="nil"/>
              <w:left w:val="single" w:sz="8" w:space="0" w:color="auto"/>
              <w:bottom w:val="single" w:sz="8" w:space="0" w:color="auto"/>
              <w:right w:val="single" w:sz="8" w:space="0" w:color="auto"/>
            </w:tcBorders>
            <w:vAlign w:val="center"/>
          </w:tcPr>
          <w:p w:rsidR="007A18A2" w:rsidRPr="00D83796" w:rsidRDefault="007A18A2" w:rsidP="007C6EE0">
            <w:pPr>
              <w:widowControl/>
              <w:jc w:val="left"/>
              <w:rPr>
                <w:kern w:val="0"/>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sz w:val="28"/>
                <w:szCs w:val="28"/>
              </w:rPr>
            </w:pPr>
            <w:r w:rsidRPr="00D83796">
              <w:rPr>
                <w:kern w:val="0"/>
                <w:sz w:val="28"/>
                <w:szCs w:val="28"/>
              </w:rPr>
              <w:t>高校名称</w:t>
            </w:r>
          </w:p>
        </w:tc>
        <w:tc>
          <w:tcPr>
            <w:tcW w:w="624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sz w:val="28"/>
                <w:szCs w:val="28"/>
              </w:rPr>
            </w:pPr>
          </w:p>
        </w:tc>
      </w:tr>
      <w:tr w:rsidR="007A18A2" w:rsidRPr="00D83796" w:rsidTr="007C6EE0">
        <w:trPr>
          <w:trHeight w:val="573"/>
          <w:jc w:val="center"/>
        </w:trPr>
        <w:tc>
          <w:tcPr>
            <w:tcW w:w="1133" w:type="dxa"/>
            <w:vMerge/>
            <w:tcBorders>
              <w:top w:val="nil"/>
              <w:left w:val="single" w:sz="8" w:space="0" w:color="auto"/>
              <w:bottom w:val="single" w:sz="8" w:space="0" w:color="auto"/>
              <w:right w:val="single" w:sz="8" w:space="0" w:color="auto"/>
            </w:tcBorders>
            <w:vAlign w:val="center"/>
          </w:tcPr>
          <w:p w:rsidR="007A18A2" w:rsidRPr="00D83796" w:rsidRDefault="007A18A2" w:rsidP="007C6EE0">
            <w:pPr>
              <w:widowControl/>
              <w:jc w:val="left"/>
              <w:rPr>
                <w:kern w:val="0"/>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地址邮编</w:t>
            </w:r>
          </w:p>
        </w:tc>
        <w:tc>
          <w:tcPr>
            <w:tcW w:w="624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r>
      <w:tr w:rsidR="007A18A2" w:rsidRPr="00D83796" w:rsidTr="007C6EE0">
        <w:trPr>
          <w:trHeight w:val="573"/>
          <w:jc w:val="center"/>
        </w:trPr>
        <w:tc>
          <w:tcPr>
            <w:tcW w:w="11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spacing w:val="-10"/>
                <w:kern w:val="0"/>
                <w:sz w:val="28"/>
                <w:szCs w:val="28"/>
              </w:rPr>
            </w:pPr>
            <w:r w:rsidRPr="00D83796">
              <w:rPr>
                <w:kern w:val="0"/>
                <w:sz w:val="28"/>
                <w:szCs w:val="28"/>
              </w:rPr>
              <w:t>指</w:t>
            </w:r>
            <w:r w:rsidRPr="00D83796">
              <w:rPr>
                <w:spacing w:val="-10"/>
                <w:kern w:val="0"/>
                <w:sz w:val="28"/>
                <w:szCs w:val="28"/>
              </w:rPr>
              <w:t>导</w:t>
            </w:r>
          </w:p>
          <w:p w:rsidR="007A18A2" w:rsidRPr="00D83796" w:rsidRDefault="007A18A2" w:rsidP="007C6EE0">
            <w:pPr>
              <w:widowControl/>
              <w:spacing w:line="540" w:lineRule="atLeast"/>
              <w:jc w:val="center"/>
              <w:rPr>
                <w:kern w:val="0"/>
              </w:rPr>
            </w:pPr>
            <w:r w:rsidRPr="00D83796">
              <w:rPr>
                <w:kern w:val="0"/>
                <w:sz w:val="28"/>
                <w:szCs w:val="28"/>
              </w:rPr>
              <w:t>教师</w:t>
            </w: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姓</w:t>
            </w:r>
            <w:r w:rsidRPr="00D83796">
              <w:rPr>
                <w:kern w:val="0"/>
                <w:sz w:val="28"/>
                <w:szCs w:val="28"/>
              </w:rPr>
              <w:t xml:space="preserve">  </w:t>
            </w:r>
            <w:r w:rsidRPr="00D83796">
              <w:rPr>
                <w:kern w:val="0"/>
                <w:sz w:val="28"/>
                <w:szCs w:val="28"/>
              </w:rPr>
              <w:t>名</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手</w:t>
            </w:r>
            <w:r w:rsidRPr="00D83796">
              <w:rPr>
                <w:kern w:val="0"/>
                <w:sz w:val="28"/>
                <w:szCs w:val="28"/>
              </w:rPr>
              <w:t xml:space="preserve">  </w:t>
            </w:r>
            <w:r w:rsidRPr="00D83796">
              <w:rPr>
                <w:kern w:val="0"/>
                <w:sz w:val="28"/>
                <w:szCs w:val="28"/>
              </w:rPr>
              <w:t>机</w:t>
            </w:r>
          </w:p>
        </w:tc>
        <w:tc>
          <w:tcPr>
            <w:tcW w:w="2650"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r>
      <w:tr w:rsidR="007A18A2" w:rsidRPr="00D83796" w:rsidTr="007C6EE0">
        <w:trPr>
          <w:trHeight w:val="573"/>
          <w:jc w:val="center"/>
        </w:trPr>
        <w:tc>
          <w:tcPr>
            <w:tcW w:w="1133" w:type="dxa"/>
            <w:vMerge/>
            <w:tcBorders>
              <w:top w:val="nil"/>
              <w:left w:val="single" w:sz="8" w:space="0" w:color="auto"/>
              <w:bottom w:val="single" w:sz="8" w:space="0" w:color="auto"/>
              <w:right w:val="single" w:sz="8" w:space="0" w:color="auto"/>
            </w:tcBorders>
            <w:vAlign w:val="center"/>
          </w:tcPr>
          <w:p w:rsidR="007A18A2" w:rsidRPr="00D83796" w:rsidRDefault="007A18A2" w:rsidP="007C6EE0">
            <w:pPr>
              <w:widowControl/>
              <w:jc w:val="left"/>
              <w:rPr>
                <w:kern w:val="0"/>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部门职务</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职</w:t>
            </w:r>
            <w:r w:rsidRPr="00D83796">
              <w:rPr>
                <w:kern w:val="0"/>
                <w:sz w:val="28"/>
                <w:szCs w:val="28"/>
              </w:rPr>
              <w:t xml:space="preserve">  </w:t>
            </w:r>
            <w:r w:rsidRPr="00D83796">
              <w:rPr>
                <w:kern w:val="0"/>
                <w:sz w:val="28"/>
                <w:szCs w:val="28"/>
              </w:rPr>
              <w:t>称</w:t>
            </w:r>
          </w:p>
        </w:tc>
        <w:tc>
          <w:tcPr>
            <w:tcW w:w="2650"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r>
      <w:tr w:rsidR="007A18A2" w:rsidRPr="00D83796" w:rsidTr="007C6EE0">
        <w:trPr>
          <w:trHeight w:val="540"/>
          <w:jc w:val="center"/>
        </w:trPr>
        <w:tc>
          <w:tcPr>
            <w:tcW w:w="1133"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sz w:val="28"/>
                <w:szCs w:val="28"/>
              </w:rPr>
            </w:pPr>
            <w:r w:rsidRPr="00D83796">
              <w:rPr>
                <w:kern w:val="0"/>
                <w:sz w:val="28"/>
                <w:szCs w:val="28"/>
              </w:rPr>
              <w:t>其他</w:t>
            </w:r>
          </w:p>
          <w:p w:rsidR="007A18A2" w:rsidRPr="00D83796" w:rsidRDefault="007A18A2" w:rsidP="007C6EE0">
            <w:pPr>
              <w:widowControl/>
              <w:spacing w:line="540" w:lineRule="atLeast"/>
              <w:jc w:val="center"/>
              <w:rPr>
                <w:kern w:val="0"/>
              </w:rPr>
            </w:pPr>
            <w:r w:rsidRPr="00D83796">
              <w:rPr>
                <w:kern w:val="0"/>
                <w:sz w:val="28"/>
                <w:szCs w:val="28"/>
              </w:rPr>
              <w:t>成员</w:t>
            </w: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姓</w:t>
            </w:r>
            <w:r w:rsidRPr="00D83796">
              <w:rPr>
                <w:kern w:val="0"/>
                <w:sz w:val="28"/>
                <w:szCs w:val="28"/>
              </w:rPr>
              <w:t xml:space="preserve">  </w:t>
            </w:r>
            <w:r w:rsidRPr="00D83796">
              <w:rPr>
                <w:kern w:val="0"/>
                <w:sz w:val="28"/>
                <w:szCs w:val="28"/>
              </w:rPr>
              <w:t>名</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院系专业</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年</w:t>
            </w:r>
            <w:r w:rsidRPr="00D83796">
              <w:rPr>
                <w:kern w:val="0"/>
                <w:sz w:val="28"/>
                <w:szCs w:val="28"/>
              </w:rPr>
              <w:t> </w:t>
            </w:r>
            <w:r w:rsidRPr="00D83796">
              <w:rPr>
                <w:kern w:val="0"/>
                <w:sz w:val="28"/>
                <w:szCs w:val="28"/>
              </w:rPr>
              <w:t>级</w:t>
            </w:r>
          </w:p>
        </w:tc>
        <w:tc>
          <w:tcPr>
            <w:tcW w:w="2650"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手</w:t>
            </w:r>
            <w:r w:rsidRPr="00D83796">
              <w:rPr>
                <w:kern w:val="0"/>
                <w:sz w:val="28"/>
                <w:szCs w:val="28"/>
              </w:rPr>
              <w:t> </w:t>
            </w:r>
            <w:r w:rsidRPr="00D83796">
              <w:rPr>
                <w:kern w:val="0"/>
                <w:sz w:val="28"/>
              </w:rPr>
              <w:t> </w:t>
            </w:r>
            <w:r w:rsidRPr="00D83796">
              <w:rPr>
                <w:kern w:val="0"/>
                <w:sz w:val="28"/>
                <w:szCs w:val="28"/>
              </w:rPr>
              <w:t>机</w:t>
            </w:r>
          </w:p>
        </w:tc>
      </w:tr>
      <w:tr w:rsidR="007A18A2" w:rsidRPr="00D83796" w:rsidTr="007C6EE0">
        <w:trPr>
          <w:trHeight w:val="540"/>
          <w:jc w:val="center"/>
        </w:trPr>
        <w:tc>
          <w:tcPr>
            <w:tcW w:w="1133" w:type="dxa"/>
            <w:vMerge/>
            <w:tcBorders>
              <w:left w:val="single" w:sz="8" w:space="0" w:color="auto"/>
              <w:right w:val="single" w:sz="8" w:space="0" w:color="auto"/>
            </w:tcBorders>
            <w:vAlign w:val="center"/>
          </w:tcPr>
          <w:p w:rsidR="007A18A2" w:rsidRPr="00D83796" w:rsidRDefault="007A18A2" w:rsidP="007C6EE0">
            <w:pPr>
              <w:widowControl/>
              <w:jc w:val="left"/>
              <w:rPr>
                <w:kern w:val="0"/>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2650"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r>
      <w:tr w:rsidR="007A18A2" w:rsidRPr="00D83796" w:rsidTr="007C6EE0">
        <w:trPr>
          <w:trHeight w:val="540"/>
          <w:jc w:val="center"/>
        </w:trPr>
        <w:tc>
          <w:tcPr>
            <w:tcW w:w="1133" w:type="dxa"/>
            <w:vMerge/>
            <w:tcBorders>
              <w:left w:val="single" w:sz="8" w:space="0" w:color="auto"/>
              <w:right w:val="single" w:sz="8" w:space="0" w:color="auto"/>
            </w:tcBorders>
            <w:vAlign w:val="center"/>
          </w:tcPr>
          <w:p w:rsidR="007A18A2" w:rsidRPr="00D83796" w:rsidRDefault="007A18A2" w:rsidP="007C6EE0">
            <w:pPr>
              <w:widowControl/>
              <w:jc w:val="left"/>
              <w:rPr>
                <w:kern w:val="0"/>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2650"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r>
      <w:tr w:rsidR="007A18A2" w:rsidRPr="00D83796" w:rsidTr="007C6EE0">
        <w:trPr>
          <w:trHeight w:val="540"/>
          <w:jc w:val="center"/>
        </w:trPr>
        <w:tc>
          <w:tcPr>
            <w:tcW w:w="1133" w:type="dxa"/>
            <w:vMerge/>
            <w:tcBorders>
              <w:left w:val="single" w:sz="8" w:space="0" w:color="auto"/>
              <w:right w:val="single" w:sz="8" w:space="0" w:color="auto"/>
            </w:tcBorders>
            <w:vAlign w:val="center"/>
          </w:tcPr>
          <w:p w:rsidR="007A18A2" w:rsidRPr="00D83796" w:rsidRDefault="007A18A2" w:rsidP="007C6EE0">
            <w:pPr>
              <w:widowControl/>
              <w:jc w:val="left"/>
              <w:rPr>
                <w:kern w:val="0"/>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2650"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r>
      <w:tr w:rsidR="007A18A2" w:rsidRPr="00D83796" w:rsidTr="007C6EE0">
        <w:trPr>
          <w:trHeight w:val="479"/>
          <w:jc w:val="center"/>
        </w:trPr>
        <w:tc>
          <w:tcPr>
            <w:tcW w:w="1133" w:type="dxa"/>
            <w:vMerge/>
            <w:tcBorders>
              <w:left w:val="single" w:sz="8" w:space="0" w:color="auto"/>
              <w:right w:val="single" w:sz="8" w:space="0" w:color="auto"/>
            </w:tcBorders>
            <w:vAlign w:val="center"/>
          </w:tcPr>
          <w:p w:rsidR="007A18A2" w:rsidRPr="00D83796" w:rsidRDefault="007A18A2" w:rsidP="007C6EE0">
            <w:pPr>
              <w:widowControl/>
              <w:jc w:val="left"/>
              <w:rPr>
                <w:kern w:val="0"/>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2650"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r>
      <w:tr w:rsidR="007A18A2" w:rsidRPr="00D83796" w:rsidTr="007C6EE0">
        <w:trPr>
          <w:trHeight w:val="479"/>
          <w:jc w:val="center"/>
        </w:trPr>
        <w:tc>
          <w:tcPr>
            <w:tcW w:w="1133" w:type="dxa"/>
            <w:vMerge/>
            <w:tcBorders>
              <w:left w:val="single" w:sz="8" w:space="0" w:color="auto"/>
              <w:right w:val="single" w:sz="8" w:space="0" w:color="auto"/>
            </w:tcBorders>
            <w:vAlign w:val="center"/>
          </w:tcPr>
          <w:p w:rsidR="007A18A2" w:rsidRPr="00D83796" w:rsidRDefault="007A18A2" w:rsidP="007C6EE0">
            <w:pPr>
              <w:widowControl/>
              <w:jc w:val="left"/>
              <w:rPr>
                <w:kern w:val="0"/>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c>
          <w:tcPr>
            <w:tcW w:w="2650"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kern w:val="0"/>
                <w:sz w:val="28"/>
                <w:szCs w:val="28"/>
              </w:rPr>
              <w:t> </w:t>
            </w:r>
          </w:p>
        </w:tc>
      </w:tr>
      <w:tr w:rsidR="007A18A2" w:rsidRPr="00D83796" w:rsidTr="007C6EE0">
        <w:trPr>
          <w:trHeight w:val="479"/>
          <w:jc w:val="center"/>
        </w:trPr>
        <w:tc>
          <w:tcPr>
            <w:tcW w:w="1133" w:type="dxa"/>
            <w:vMerge/>
            <w:tcBorders>
              <w:left w:val="single" w:sz="8" w:space="0" w:color="auto"/>
              <w:bottom w:val="single" w:sz="8" w:space="0" w:color="auto"/>
              <w:right w:val="single" w:sz="8" w:space="0" w:color="auto"/>
            </w:tcBorders>
            <w:vAlign w:val="center"/>
          </w:tcPr>
          <w:p w:rsidR="007A18A2" w:rsidRPr="00D83796" w:rsidRDefault="007A18A2" w:rsidP="007C6EE0">
            <w:pPr>
              <w:widowControl/>
              <w:jc w:val="left"/>
              <w:rPr>
                <w:kern w:val="0"/>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sz w:val="28"/>
                <w:szCs w:val="28"/>
              </w:rPr>
            </w:pPr>
          </w:p>
        </w:tc>
        <w:tc>
          <w:tcPr>
            <w:tcW w:w="1931"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sz w:val="28"/>
                <w:szCs w:val="28"/>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sz w:val="28"/>
                <w:szCs w:val="28"/>
              </w:rPr>
            </w:pPr>
          </w:p>
        </w:tc>
        <w:tc>
          <w:tcPr>
            <w:tcW w:w="2650" w:type="dxa"/>
            <w:tcBorders>
              <w:top w:val="nil"/>
              <w:left w:val="nil"/>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sz w:val="28"/>
                <w:szCs w:val="28"/>
              </w:rPr>
            </w:pPr>
          </w:p>
        </w:tc>
      </w:tr>
      <w:tr w:rsidR="007A18A2" w:rsidRPr="00D83796" w:rsidTr="007C6EE0">
        <w:trPr>
          <w:trHeight w:val="6014"/>
          <w:jc w:val="center"/>
        </w:trPr>
        <w:tc>
          <w:tcPr>
            <w:tcW w:w="11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widowControl/>
              <w:spacing w:line="540" w:lineRule="atLeast"/>
              <w:jc w:val="center"/>
              <w:rPr>
                <w:kern w:val="0"/>
              </w:rPr>
            </w:pPr>
            <w:r w:rsidRPr="00D83796">
              <w:rPr>
                <w:spacing w:val="32"/>
                <w:kern w:val="0"/>
                <w:sz w:val="28"/>
                <w:szCs w:val="28"/>
              </w:rPr>
              <w:lastRenderedPageBreak/>
              <w:t>作</w:t>
            </w:r>
          </w:p>
          <w:p w:rsidR="007A18A2" w:rsidRPr="00D83796" w:rsidRDefault="007A18A2" w:rsidP="007C6EE0">
            <w:pPr>
              <w:widowControl/>
              <w:spacing w:line="540" w:lineRule="atLeast"/>
              <w:jc w:val="center"/>
              <w:rPr>
                <w:kern w:val="0"/>
              </w:rPr>
            </w:pPr>
            <w:r w:rsidRPr="00D83796">
              <w:rPr>
                <w:spacing w:val="32"/>
                <w:kern w:val="0"/>
                <w:sz w:val="28"/>
                <w:szCs w:val="28"/>
              </w:rPr>
              <w:t>品</w:t>
            </w:r>
          </w:p>
          <w:p w:rsidR="007A18A2" w:rsidRPr="00D83796" w:rsidRDefault="007A18A2" w:rsidP="007C6EE0">
            <w:pPr>
              <w:widowControl/>
              <w:spacing w:line="540" w:lineRule="atLeast"/>
              <w:jc w:val="center"/>
              <w:rPr>
                <w:kern w:val="0"/>
              </w:rPr>
            </w:pPr>
            <w:r w:rsidRPr="00D83796">
              <w:rPr>
                <w:spacing w:val="32"/>
                <w:kern w:val="0"/>
                <w:sz w:val="28"/>
                <w:szCs w:val="28"/>
              </w:rPr>
              <w:t>简</w:t>
            </w:r>
          </w:p>
          <w:p w:rsidR="007A18A2" w:rsidRPr="00D83796" w:rsidRDefault="007A18A2" w:rsidP="007C6EE0">
            <w:pPr>
              <w:widowControl/>
              <w:spacing w:line="540" w:lineRule="atLeast"/>
              <w:jc w:val="center"/>
              <w:rPr>
                <w:kern w:val="0"/>
              </w:rPr>
            </w:pPr>
            <w:proofErr w:type="gramStart"/>
            <w:r w:rsidRPr="00D83796">
              <w:rPr>
                <w:spacing w:val="32"/>
                <w:kern w:val="0"/>
                <w:sz w:val="28"/>
                <w:szCs w:val="28"/>
              </w:rPr>
              <w:t>介</w:t>
            </w:r>
            <w:proofErr w:type="gramEnd"/>
          </w:p>
        </w:tc>
        <w:tc>
          <w:tcPr>
            <w:tcW w:w="7746"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p w:rsidR="007A18A2" w:rsidRPr="00D83796" w:rsidRDefault="007A18A2" w:rsidP="007C6EE0">
            <w:pPr>
              <w:widowControl/>
              <w:spacing w:line="540" w:lineRule="atLeast"/>
              <w:jc w:val="left"/>
              <w:rPr>
                <w:kern w:val="0"/>
              </w:rPr>
            </w:pPr>
            <w:r w:rsidRPr="00D83796">
              <w:rPr>
                <w:rFonts w:ascii="仿宋" w:eastAsia="仿宋" w:hAnsi="仿宋"/>
                <w:kern w:val="0"/>
                <w:sz w:val="28"/>
                <w:szCs w:val="28"/>
              </w:rPr>
              <w:t>（</w:t>
            </w:r>
            <w:r w:rsidRPr="00D83796">
              <w:rPr>
                <w:rFonts w:eastAsia="楷体_GB2312"/>
                <w:kern w:val="0"/>
                <w:sz w:val="28"/>
                <w:szCs w:val="28"/>
              </w:rPr>
              <w:t>限</w:t>
            </w:r>
            <w:r w:rsidRPr="00D83796">
              <w:rPr>
                <w:kern w:val="0"/>
                <w:sz w:val="28"/>
                <w:szCs w:val="28"/>
              </w:rPr>
              <w:t>300</w:t>
            </w:r>
            <w:r w:rsidRPr="00D83796">
              <w:rPr>
                <w:rFonts w:eastAsia="楷体_GB2312"/>
                <w:kern w:val="0"/>
                <w:sz w:val="28"/>
                <w:szCs w:val="28"/>
              </w:rPr>
              <w:t>字以内</w:t>
            </w:r>
            <w:r w:rsidRPr="00D83796">
              <w:rPr>
                <w:rFonts w:ascii="仿宋" w:eastAsia="仿宋" w:hAnsi="仿宋"/>
                <w:kern w:val="0"/>
                <w:sz w:val="28"/>
                <w:szCs w:val="28"/>
              </w:rPr>
              <w:t>）</w:t>
            </w:r>
          </w:p>
          <w:p w:rsidR="007A18A2" w:rsidRPr="00D83796" w:rsidRDefault="007A18A2" w:rsidP="007C6EE0">
            <w:pPr>
              <w:widowControl/>
              <w:spacing w:line="540" w:lineRule="atLeast"/>
              <w:jc w:val="left"/>
              <w:rPr>
                <w:kern w:val="0"/>
                <w:sz w:val="28"/>
                <w:szCs w:val="28"/>
              </w:rPr>
            </w:pPr>
            <w:r w:rsidRPr="00D83796">
              <w:rPr>
                <w:kern w:val="0"/>
                <w:sz w:val="28"/>
                <w:szCs w:val="28"/>
              </w:rPr>
              <w:t> </w:t>
            </w:r>
          </w:p>
          <w:p w:rsidR="007A18A2" w:rsidRPr="00D83796" w:rsidRDefault="007A18A2" w:rsidP="007C6EE0">
            <w:pPr>
              <w:widowControl/>
              <w:spacing w:line="540" w:lineRule="atLeast"/>
              <w:jc w:val="left"/>
              <w:rPr>
                <w:kern w:val="0"/>
                <w:sz w:val="28"/>
                <w:szCs w:val="28"/>
              </w:rPr>
            </w:pPr>
          </w:p>
          <w:p w:rsidR="007A18A2" w:rsidRPr="00D83796" w:rsidRDefault="007A18A2" w:rsidP="007C6EE0">
            <w:pPr>
              <w:widowControl/>
              <w:spacing w:line="540" w:lineRule="atLeast"/>
              <w:jc w:val="left"/>
              <w:rPr>
                <w:kern w:val="0"/>
                <w:sz w:val="28"/>
                <w:szCs w:val="28"/>
              </w:rPr>
            </w:pPr>
          </w:p>
          <w:p w:rsidR="007A18A2" w:rsidRPr="00D83796" w:rsidRDefault="007A18A2" w:rsidP="007C6EE0">
            <w:pPr>
              <w:widowControl/>
              <w:spacing w:line="540" w:lineRule="atLeast"/>
              <w:jc w:val="left"/>
              <w:rPr>
                <w:kern w:val="0"/>
                <w:sz w:val="28"/>
                <w:szCs w:val="28"/>
              </w:rPr>
            </w:pPr>
          </w:p>
          <w:p w:rsidR="007A18A2" w:rsidRPr="00D83796" w:rsidRDefault="007A18A2" w:rsidP="007C6EE0">
            <w:pPr>
              <w:widowControl/>
              <w:spacing w:line="540" w:lineRule="atLeast"/>
              <w:jc w:val="left"/>
              <w:rPr>
                <w:kern w:val="0"/>
                <w:sz w:val="28"/>
                <w:szCs w:val="28"/>
              </w:rPr>
            </w:pPr>
          </w:p>
          <w:p w:rsidR="007A18A2" w:rsidRPr="00D83796" w:rsidRDefault="007A18A2" w:rsidP="007C6EE0">
            <w:pPr>
              <w:widowControl/>
              <w:spacing w:line="540" w:lineRule="atLeast"/>
              <w:jc w:val="left"/>
              <w:rPr>
                <w:kern w:val="0"/>
              </w:rPr>
            </w:pPr>
          </w:p>
          <w:p w:rsidR="007A18A2" w:rsidRPr="00D83796" w:rsidRDefault="007A18A2" w:rsidP="007C6EE0">
            <w:pPr>
              <w:widowControl/>
              <w:spacing w:line="540" w:lineRule="atLeast"/>
              <w:jc w:val="left"/>
              <w:rPr>
                <w:kern w:val="0"/>
              </w:rPr>
            </w:pPr>
          </w:p>
        </w:tc>
      </w:tr>
      <w:tr w:rsidR="007A18A2" w:rsidRPr="00D83796" w:rsidTr="007C6EE0">
        <w:trPr>
          <w:trHeight w:val="7335"/>
          <w:jc w:val="center"/>
        </w:trPr>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18A2" w:rsidRPr="00D83796" w:rsidRDefault="007A18A2" w:rsidP="007C6EE0">
            <w:pPr>
              <w:spacing w:line="600" w:lineRule="exact"/>
              <w:jc w:val="center"/>
              <w:rPr>
                <w:sz w:val="28"/>
                <w:szCs w:val="24"/>
              </w:rPr>
            </w:pPr>
            <w:r w:rsidRPr="00D83796">
              <w:rPr>
                <w:sz w:val="28"/>
                <w:szCs w:val="24"/>
              </w:rPr>
              <w:t>推荐部门意见</w:t>
            </w:r>
          </w:p>
        </w:tc>
        <w:tc>
          <w:tcPr>
            <w:tcW w:w="7746" w:type="dxa"/>
            <w:gridSpan w:val="4"/>
            <w:tcBorders>
              <w:top w:val="nil"/>
              <w:left w:val="nil"/>
              <w:bottom w:val="single" w:sz="8" w:space="0" w:color="auto"/>
              <w:right w:val="single" w:sz="8" w:space="0" w:color="auto"/>
            </w:tcBorders>
            <w:tcMar>
              <w:top w:w="0" w:type="dxa"/>
              <w:left w:w="108" w:type="dxa"/>
              <w:bottom w:w="0" w:type="dxa"/>
              <w:right w:w="108" w:type="dxa"/>
            </w:tcMar>
          </w:tcPr>
          <w:p w:rsidR="007A18A2" w:rsidRPr="00D83796" w:rsidRDefault="007A18A2" w:rsidP="007C6EE0">
            <w:pPr>
              <w:widowControl/>
              <w:spacing w:line="540" w:lineRule="atLeast"/>
              <w:jc w:val="center"/>
              <w:rPr>
                <w:kern w:val="0"/>
              </w:rPr>
            </w:pPr>
            <w:r w:rsidRPr="00D83796">
              <w:rPr>
                <w:kern w:val="0"/>
                <w:sz w:val="28"/>
                <w:szCs w:val="28"/>
              </w:rPr>
              <w:t> </w:t>
            </w:r>
          </w:p>
          <w:p w:rsidR="007A18A2" w:rsidRPr="00D83796" w:rsidRDefault="007A18A2" w:rsidP="007C6EE0">
            <w:pPr>
              <w:widowControl/>
              <w:spacing w:line="540" w:lineRule="atLeast"/>
              <w:jc w:val="left"/>
              <w:rPr>
                <w:kern w:val="0"/>
              </w:rPr>
            </w:pPr>
            <w:r w:rsidRPr="00D83796">
              <w:rPr>
                <w:kern w:val="0"/>
                <w:sz w:val="28"/>
                <w:szCs w:val="28"/>
              </w:rPr>
              <w:t> </w:t>
            </w:r>
          </w:p>
          <w:p w:rsidR="007A18A2" w:rsidRPr="00D83796" w:rsidRDefault="007A18A2" w:rsidP="007C6EE0">
            <w:pPr>
              <w:widowControl/>
              <w:spacing w:line="540" w:lineRule="atLeast"/>
              <w:jc w:val="center"/>
              <w:rPr>
                <w:kern w:val="0"/>
                <w:sz w:val="28"/>
                <w:szCs w:val="28"/>
              </w:rPr>
            </w:pPr>
            <w:r w:rsidRPr="00D83796">
              <w:rPr>
                <w:kern w:val="0"/>
                <w:sz w:val="28"/>
                <w:szCs w:val="28"/>
              </w:rPr>
              <w:t> </w:t>
            </w:r>
          </w:p>
          <w:p w:rsidR="007A18A2" w:rsidRPr="00D83796" w:rsidRDefault="007A18A2" w:rsidP="007C6EE0">
            <w:pPr>
              <w:widowControl/>
              <w:spacing w:line="540" w:lineRule="atLeast"/>
              <w:jc w:val="center"/>
              <w:rPr>
                <w:kern w:val="0"/>
                <w:sz w:val="28"/>
                <w:szCs w:val="28"/>
              </w:rPr>
            </w:pPr>
          </w:p>
          <w:p w:rsidR="007A18A2" w:rsidRPr="00D83796" w:rsidRDefault="007A18A2" w:rsidP="007C6EE0">
            <w:pPr>
              <w:widowControl/>
              <w:spacing w:line="540" w:lineRule="atLeast"/>
              <w:jc w:val="center"/>
              <w:rPr>
                <w:kern w:val="0"/>
                <w:sz w:val="28"/>
                <w:szCs w:val="28"/>
              </w:rPr>
            </w:pPr>
          </w:p>
          <w:p w:rsidR="007A18A2" w:rsidRPr="00D83796" w:rsidRDefault="007A18A2" w:rsidP="007C6EE0">
            <w:pPr>
              <w:widowControl/>
              <w:spacing w:line="540" w:lineRule="atLeast"/>
              <w:jc w:val="center"/>
              <w:rPr>
                <w:kern w:val="0"/>
                <w:sz w:val="28"/>
                <w:szCs w:val="28"/>
              </w:rPr>
            </w:pPr>
          </w:p>
          <w:p w:rsidR="007A18A2" w:rsidRPr="00D83796" w:rsidRDefault="007A18A2" w:rsidP="007C6EE0">
            <w:pPr>
              <w:widowControl/>
              <w:spacing w:line="540" w:lineRule="atLeast"/>
              <w:jc w:val="center"/>
              <w:rPr>
                <w:kern w:val="0"/>
              </w:rPr>
            </w:pPr>
          </w:p>
          <w:p w:rsidR="007A18A2" w:rsidRPr="00D83796" w:rsidRDefault="007A18A2" w:rsidP="007C6EE0">
            <w:pPr>
              <w:widowControl/>
              <w:spacing w:line="540" w:lineRule="atLeast"/>
              <w:jc w:val="center"/>
              <w:rPr>
                <w:kern w:val="0"/>
              </w:rPr>
            </w:pPr>
            <w:r w:rsidRPr="00D83796">
              <w:rPr>
                <w:kern w:val="0"/>
                <w:sz w:val="28"/>
                <w:szCs w:val="28"/>
              </w:rPr>
              <w:t> </w:t>
            </w:r>
          </w:p>
          <w:p w:rsidR="007A18A2" w:rsidRPr="00D83796" w:rsidRDefault="007A18A2" w:rsidP="007C6EE0">
            <w:pPr>
              <w:widowControl/>
              <w:spacing w:line="540" w:lineRule="atLeast"/>
              <w:jc w:val="center"/>
              <w:rPr>
                <w:kern w:val="0"/>
                <w:sz w:val="28"/>
                <w:szCs w:val="28"/>
              </w:rPr>
            </w:pPr>
            <w:r w:rsidRPr="00D83796">
              <w:rPr>
                <w:kern w:val="0"/>
                <w:sz w:val="28"/>
                <w:szCs w:val="28"/>
              </w:rPr>
              <w:t> </w:t>
            </w:r>
          </w:p>
          <w:p w:rsidR="007A18A2" w:rsidRPr="00D83796" w:rsidRDefault="007A18A2" w:rsidP="007C6EE0">
            <w:pPr>
              <w:widowControl/>
              <w:spacing w:line="540" w:lineRule="atLeast"/>
              <w:jc w:val="center"/>
              <w:rPr>
                <w:kern w:val="0"/>
              </w:rPr>
            </w:pPr>
          </w:p>
          <w:p w:rsidR="007A18A2" w:rsidRPr="00D83796" w:rsidRDefault="007A18A2" w:rsidP="007C6EE0">
            <w:pPr>
              <w:widowControl/>
              <w:spacing w:line="540" w:lineRule="atLeast"/>
              <w:jc w:val="left"/>
              <w:rPr>
                <w:kern w:val="0"/>
              </w:rPr>
            </w:pPr>
            <w:r w:rsidRPr="00D83796">
              <w:rPr>
                <w:kern w:val="0"/>
                <w:sz w:val="28"/>
                <w:szCs w:val="28"/>
              </w:rPr>
              <w:t xml:space="preserve">          </w:t>
            </w:r>
            <w:r w:rsidRPr="00D83796">
              <w:rPr>
                <w:kern w:val="0"/>
                <w:sz w:val="28"/>
                <w:szCs w:val="28"/>
              </w:rPr>
              <w:t>负责人：</w:t>
            </w:r>
            <w:r w:rsidRPr="00D83796">
              <w:rPr>
                <w:kern w:val="0"/>
                <w:sz w:val="28"/>
                <w:szCs w:val="28"/>
              </w:rPr>
              <w:t xml:space="preserve">          </w:t>
            </w:r>
            <w:r w:rsidRPr="00D83796">
              <w:rPr>
                <w:rFonts w:hint="eastAsia"/>
                <w:kern w:val="0"/>
                <w:sz w:val="28"/>
                <w:szCs w:val="28"/>
              </w:rPr>
              <w:t xml:space="preserve">     </w:t>
            </w:r>
            <w:r w:rsidRPr="00D83796">
              <w:rPr>
                <w:kern w:val="0"/>
                <w:sz w:val="28"/>
                <w:szCs w:val="28"/>
              </w:rPr>
              <w:t>（推荐部门盖章）</w:t>
            </w:r>
          </w:p>
          <w:p w:rsidR="007A18A2" w:rsidRPr="00D83796" w:rsidRDefault="007A18A2" w:rsidP="007C6EE0">
            <w:pPr>
              <w:widowControl/>
              <w:spacing w:line="540" w:lineRule="atLeast"/>
              <w:jc w:val="left"/>
              <w:rPr>
                <w:kern w:val="0"/>
              </w:rPr>
            </w:pPr>
            <w:r w:rsidRPr="00D83796">
              <w:rPr>
                <w:kern w:val="0"/>
                <w:sz w:val="28"/>
                <w:szCs w:val="28"/>
              </w:rPr>
              <w:t xml:space="preserve">                       </w:t>
            </w:r>
            <w:r w:rsidRPr="00D83796">
              <w:rPr>
                <w:rFonts w:hint="eastAsia"/>
                <w:kern w:val="0"/>
                <w:sz w:val="28"/>
                <w:szCs w:val="28"/>
              </w:rPr>
              <w:t xml:space="preserve">          </w:t>
            </w:r>
            <w:r w:rsidRPr="00D83796">
              <w:rPr>
                <w:kern w:val="0"/>
                <w:sz w:val="28"/>
                <w:szCs w:val="28"/>
              </w:rPr>
              <w:t>年</w:t>
            </w:r>
            <w:r w:rsidRPr="00D83796">
              <w:rPr>
                <w:kern w:val="0"/>
                <w:sz w:val="28"/>
                <w:szCs w:val="28"/>
              </w:rPr>
              <w:t>   </w:t>
            </w:r>
            <w:r w:rsidRPr="00D83796">
              <w:rPr>
                <w:kern w:val="0"/>
                <w:sz w:val="28"/>
              </w:rPr>
              <w:t> </w:t>
            </w:r>
            <w:r w:rsidRPr="00D83796">
              <w:rPr>
                <w:rFonts w:hint="eastAsia"/>
                <w:kern w:val="0"/>
                <w:sz w:val="28"/>
              </w:rPr>
              <w:t xml:space="preserve"> </w:t>
            </w:r>
            <w:r w:rsidRPr="00D83796">
              <w:rPr>
                <w:kern w:val="0"/>
                <w:sz w:val="28"/>
                <w:szCs w:val="28"/>
              </w:rPr>
              <w:t>月</w:t>
            </w:r>
            <w:r w:rsidRPr="00D83796">
              <w:rPr>
                <w:kern w:val="0"/>
                <w:sz w:val="28"/>
                <w:szCs w:val="28"/>
              </w:rPr>
              <w:t>   </w:t>
            </w:r>
            <w:r w:rsidRPr="00D83796">
              <w:rPr>
                <w:rFonts w:hint="eastAsia"/>
                <w:kern w:val="0"/>
                <w:sz w:val="28"/>
                <w:szCs w:val="28"/>
              </w:rPr>
              <w:t xml:space="preserve"> </w:t>
            </w:r>
            <w:r w:rsidRPr="00D83796">
              <w:rPr>
                <w:kern w:val="0"/>
                <w:sz w:val="28"/>
              </w:rPr>
              <w:t> </w:t>
            </w:r>
            <w:r w:rsidRPr="00D83796">
              <w:rPr>
                <w:kern w:val="0"/>
                <w:sz w:val="28"/>
                <w:szCs w:val="28"/>
              </w:rPr>
              <w:t>日</w:t>
            </w:r>
          </w:p>
        </w:tc>
      </w:tr>
    </w:tbl>
    <w:p w:rsidR="007A18A2" w:rsidRPr="00D83796" w:rsidRDefault="007A18A2" w:rsidP="007A18A2">
      <w:pPr>
        <w:spacing w:line="560" w:lineRule="exact"/>
        <w:jc w:val="left"/>
        <w:rPr>
          <w:rFonts w:ascii="仿宋_GB2312" w:eastAsia="仿宋_GB2312" w:hAnsi="宋体"/>
          <w:sz w:val="32"/>
          <w:szCs w:val="32"/>
        </w:rPr>
        <w:sectPr w:rsidR="007A18A2" w:rsidRPr="00D83796">
          <w:pgSz w:w="11906" w:h="16838"/>
          <w:pgMar w:top="1440" w:right="1800" w:bottom="1440" w:left="1800" w:header="851" w:footer="992" w:gutter="0"/>
          <w:cols w:space="720"/>
          <w:docGrid w:type="lines" w:linePitch="312"/>
        </w:sectPr>
      </w:pPr>
    </w:p>
    <w:p w:rsidR="007A18A2" w:rsidRPr="00D83796" w:rsidRDefault="007A18A2" w:rsidP="007A18A2">
      <w:pPr>
        <w:spacing w:line="560" w:lineRule="exact"/>
        <w:jc w:val="left"/>
        <w:rPr>
          <w:rFonts w:ascii="仿宋_GB2312" w:eastAsia="仿宋_GB2312" w:hAnsi="宋体"/>
          <w:sz w:val="32"/>
          <w:szCs w:val="32"/>
        </w:rPr>
      </w:pPr>
      <w:r w:rsidRPr="00D83796">
        <w:rPr>
          <w:rFonts w:ascii="仿宋_GB2312" w:eastAsia="仿宋_GB2312" w:hAnsi="宋体"/>
          <w:sz w:val="32"/>
          <w:szCs w:val="32"/>
        </w:rPr>
        <w:lastRenderedPageBreak/>
        <w:t>附件</w:t>
      </w:r>
      <w:r w:rsidRPr="00D83796">
        <w:rPr>
          <w:rFonts w:ascii="仿宋_GB2312" w:eastAsia="仿宋_GB2312" w:hAnsi="宋体" w:hint="eastAsia"/>
          <w:sz w:val="32"/>
          <w:szCs w:val="32"/>
        </w:rPr>
        <w:t>2</w:t>
      </w:r>
    </w:p>
    <w:p w:rsidR="007A18A2" w:rsidRPr="00D83796" w:rsidRDefault="007A18A2" w:rsidP="007A18A2">
      <w:pPr>
        <w:spacing w:line="560" w:lineRule="exact"/>
        <w:jc w:val="center"/>
        <w:rPr>
          <w:rFonts w:ascii="方正小标宋简体" w:eastAsia="方正小标宋简体" w:hAnsi="微软雅黑" w:cs="微软雅黑"/>
          <w:spacing w:val="-8"/>
          <w:sz w:val="28"/>
          <w:szCs w:val="28"/>
        </w:rPr>
      </w:pPr>
      <w:r w:rsidRPr="00D83796">
        <w:rPr>
          <w:rFonts w:ascii="方正小标宋简体" w:eastAsia="方正小标宋简体" w:hAnsi="微软雅黑" w:cs="微软雅黑" w:hint="eastAsia"/>
          <w:spacing w:val="-8"/>
          <w:sz w:val="28"/>
          <w:szCs w:val="28"/>
        </w:rPr>
        <w:t>推荐表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447"/>
        <w:gridCol w:w="424"/>
        <w:gridCol w:w="620"/>
        <w:gridCol w:w="374"/>
        <w:gridCol w:w="2461"/>
        <w:gridCol w:w="244"/>
        <w:gridCol w:w="1560"/>
        <w:gridCol w:w="38"/>
        <w:gridCol w:w="1934"/>
      </w:tblGrid>
      <w:tr w:rsidR="007A18A2" w:rsidRPr="00D83796" w:rsidTr="007C6EE0">
        <w:trPr>
          <w:trHeight w:val="510"/>
          <w:jc w:val="center"/>
        </w:trPr>
        <w:tc>
          <w:tcPr>
            <w:tcW w:w="2736" w:type="dxa"/>
            <w:gridSpan w:val="5"/>
            <w:vAlign w:val="center"/>
          </w:tcPr>
          <w:p w:rsidR="007A18A2" w:rsidRPr="00D83796" w:rsidRDefault="007A18A2" w:rsidP="007C6EE0">
            <w:pPr>
              <w:spacing w:line="600" w:lineRule="exact"/>
              <w:jc w:val="center"/>
              <w:rPr>
                <w:sz w:val="28"/>
                <w:szCs w:val="24"/>
              </w:rPr>
            </w:pPr>
            <w:r w:rsidRPr="00D83796">
              <w:rPr>
                <w:sz w:val="28"/>
                <w:szCs w:val="24"/>
              </w:rPr>
              <w:t>推荐单位</w:t>
            </w:r>
          </w:p>
        </w:tc>
        <w:tc>
          <w:tcPr>
            <w:tcW w:w="6237" w:type="dxa"/>
            <w:gridSpan w:val="5"/>
            <w:vAlign w:val="center"/>
          </w:tcPr>
          <w:p w:rsidR="007A18A2" w:rsidRPr="00D83796" w:rsidRDefault="007A18A2" w:rsidP="007C6EE0">
            <w:pPr>
              <w:spacing w:line="600" w:lineRule="exact"/>
              <w:rPr>
                <w:sz w:val="28"/>
                <w:szCs w:val="24"/>
              </w:rPr>
            </w:pPr>
          </w:p>
        </w:tc>
      </w:tr>
      <w:tr w:rsidR="007A18A2" w:rsidRPr="00D83796" w:rsidTr="007C6EE0">
        <w:trPr>
          <w:trHeight w:val="599"/>
          <w:jc w:val="center"/>
        </w:trPr>
        <w:tc>
          <w:tcPr>
            <w:tcW w:w="1318" w:type="dxa"/>
            <w:gridSpan w:val="2"/>
            <w:vMerge w:val="restart"/>
            <w:vAlign w:val="center"/>
          </w:tcPr>
          <w:p w:rsidR="007A18A2" w:rsidRPr="00D83796" w:rsidRDefault="007A18A2" w:rsidP="007C6EE0">
            <w:pPr>
              <w:spacing w:line="600" w:lineRule="exact"/>
              <w:jc w:val="center"/>
              <w:rPr>
                <w:sz w:val="28"/>
                <w:szCs w:val="24"/>
              </w:rPr>
            </w:pPr>
            <w:r w:rsidRPr="00D83796">
              <w:rPr>
                <w:sz w:val="28"/>
                <w:szCs w:val="24"/>
              </w:rPr>
              <w:t>联系人</w:t>
            </w:r>
          </w:p>
        </w:tc>
        <w:tc>
          <w:tcPr>
            <w:tcW w:w="1418" w:type="dxa"/>
            <w:gridSpan w:val="3"/>
          </w:tcPr>
          <w:p w:rsidR="007A18A2" w:rsidRPr="00D83796" w:rsidRDefault="007A18A2" w:rsidP="007C6EE0">
            <w:pPr>
              <w:spacing w:line="600" w:lineRule="exact"/>
              <w:jc w:val="center"/>
              <w:rPr>
                <w:sz w:val="28"/>
                <w:szCs w:val="24"/>
              </w:rPr>
            </w:pPr>
            <w:r w:rsidRPr="00D83796">
              <w:rPr>
                <w:sz w:val="28"/>
                <w:szCs w:val="24"/>
              </w:rPr>
              <w:t>姓</w:t>
            </w:r>
            <w:r w:rsidRPr="00D83796">
              <w:rPr>
                <w:sz w:val="28"/>
                <w:szCs w:val="24"/>
              </w:rPr>
              <w:t xml:space="preserve">    </w:t>
            </w:r>
            <w:r w:rsidRPr="00D83796">
              <w:rPr>
                <w:sz w:val="28"/>
                <w:szCs w:val="24"/>
              </w:rPr>
              <w:t>名</w:t>
            </w:r>
          </w:p>
        </w:tc>
        <w:tc>
          <w:tcPr>
            <w:tcW w:w="2705" w:type="dxa"/>
            <w:gridSpan w:val="2"/>
          </w:tcPr>
          <w:p w:rsidR="007A18A2" w:rsidRPr="00D83796" w:rsidRDefault="007A18A2" w:rsidP="007C6EE0">
            <w:pPr>
              <w:spacing w:line="600" w:lineRule="exact"/>
              <w:rPr>
                <w:sz w:val="28"/>
                <w:szCs w:val="24"/>
              </w:rPr>
            </w:pPr>
          </w:p>
        </w:tc>
        <w:tc>
          <w:tcPr>
            <w:tcW w:w="1560" w:type="dxa"/>
          </w:tcPr>
          <w:p w:rsidR="007A18A2" w:rsidRPr="00D83796" w:rsidRDefault="007A18A2" w:rsidP="007C6EE0">
            <w:pPr>
              <w:spacing w:line="600" w:lineRule="exact"/>
              <w:jc w:val="center"/>
              <w:rPr>
                <w:sz w:val="28"/>
                <w:szCs w:val="24"/>
              </w:rPr>
            </w:pPr>
            <w:r w:rsidRPr="00D83796">
              <w:rPr>
                <w:sz w:val="28"/>
                <w:szCs w:val="24"/>
              </w:rPr>
              <w:t>联系电话</w:t>
            </w:r>
          </w:p>
        </w:tc>
        <w:tc>
          <w:tcPr>
            <w:tcW w:w="1972" w:type="dxa"/>
            <w:gridSpan w:val="2"/>
          </w:tcPr>
          <w:p w:rsidR="007A18A2" w:rsidRPr="00D83796" w:rsidRDefault="007A18A2" w:rsidP="007C6EE0">
            <w:pPr>
              <w:spacing w:line="600" w:lineRule="exact"/>
              <w:rPr>
                <w:sz w:val="28"/>
                <w:szCs w:val="24"/>
              </w:rPr>
            </w:pPr>
          </w:p>
        </w:tc>
      </w:tr>
      <w:tr w:rsidR="007A18A2" w:rsidRPr="00D83796" w:rsidTr="007C6EE0">
        <w:trPr>
          <w:trHeight w:val="510"/>
          <w:jc w:val="center"/>
        </w:trPr>
        <w:tc>
          <w:tcPr>
            <w:tcW w:w="1318" w:type="dxa"/>
            <w:gridSpan w:val="2"/>
            <w:vMerge/>
            <w:vAlign w:val="center"/>
          </w:tcPr>
          <w:p w:rsidR="007A18A2" w:rsidRPr="00D83796" w:rsidRDefault="007A18A2" w:rsidP="007C6EE0">
            <w:pPr>
              <w:spacing w:line="600" w:lineRule="exact"/>
              <w:jc w:val="center"/>
              <w:rPr>
                <w:sz w:val="28"/>
                <w:szCs w:val="24"/>
              </w:rPr>
            </w:pPr>
          </w:p>
        </w:tc>
        <w:tc>
          <w:tcPr>
            <w:tcW w:w="1418" w:type="dxa"/>
            <w:gridSpan w:val="3"/>
            <w:vAlign w:val="center"/>
          </w:tcPr>
          <w:p w:rsidR="007A18A2" w:rsidRPr="00D83796" w:rsidRDefault="007A18A2" w:rsidP="007C6EE0">
            <w:pPr>
              <w:spacing w:line="600" w:lineRule="exact"/>
              <w:jc w:val="center"/>
              <w:rPr>
                <w:sz w:val="28"/>
                <w:szCs w:val="24"/>
              </w:rPr>
            </w:pPr>
            <w:r w:rsidRPr="00D83796">
              <w:rPr>
                <w:kern w:val="0"/>
                <w:sz w:val="28"/>
              </w:rPr>
              <w:t>所属部门</w:t>
            </w:r>
          </w:p>
        </w:tc>
        <w:tc>
          <w:tcPr>
            <w:tcW w:w="2705" w:type="dxa"/>
            <w:gridSpan w:val="2"/>
            <w:vAlign w:val="center"/>
          </w:tcPr>
          <w:p w:rsidR="007A18A2" w:rsidRPr="00D83796" w:rsidRDefault="007A18A2" w:rsidP="007C6EE0">
            <w:pPr>
              <w:spacing w:line="600" w:lineRule="exact"/>
              <w:rPr>
                <w:sz w:val="28"/>
                <w:szCs w:val="24"/>
              </w:rPr>
            </w:pPr>
          </w:p>
        </w:tc>
        <w:tc>
          <w:tcPr>
            <w:tcW w:w="1560" w:type="dxa"/>
            <w:vAlign w:val="center"/>
          </w:tcPr>
          <w:p w:rsidR="007A18A2" w:rsidRPr="00D83796" w:rsidRDefault="007A18A2" w:rsidP="007C6EE0">
            <w:pPr>
              <w:spacing w:line="600" w:lineRule="exact"/>
              <w:jc w:val="center"/>
              <w:rPr>
                <w:sz w:val="28"/>
                <w:szCs w:val="24"/>
              </w:rPr>
            </w:pPr>
            <w:r w:rsidRPr="00D83796">
              <w:rPr>
                <w:sz w:val="28"/>
                <w:szCs w:val="24"/>
              </w:rPr>
              <w:t>职</w:t>
            </w:r>
            <w:r w:rsidRPr="00D83796">
              <w:rPr>
                <w:sz w:val="28"/>
                <w:szCs w:val="24"/>
              </w:rPr>
              <w:t xml:space="preserve">    </w:t>
            </w:r>
            <w:proofErr w:type="gramStart"/>
            <w:r w:rsidRPr="00D83796">
              <w:rPr>
                <w:sz w:val="28"/>
                <w:szCs w:val="24"/>
              </w:rPr>
              <w:t>务</w:t>
            </w:r>
            <w:proofErr w:type="gramEnd"/>
          </w:p>
        </w:tc>
        <w:tc>
          <w:tcPr>
            <w:tcW w:w="1972" w:type="dxa"/>
            <w:gridSpan w:val="2"/>
          </w:tcPr>
          <w:p w:rsidR="007A18A2" w:rsidRPr="00D83796" w:rsidRDefault="007A18A2" w:rsidP="007C6EE0">
            <w:pPr>
              <w:spacing w:line="600" w:lineRule="exact"/>
              <w:rPr>
                <w:sz w:val="28"/>
                <w:szCs w:val="24"/>
              </w:rPr>
            </w:pPr>
          </w:p>
        </w:tc>
      </w:tr>
      <w:tr w:rsidR="007A18A2" w:rsidRPr="00D83796" w:rsidTr="007C6EE0">
        <w:trPr>
          <w:trHeight w:val="510"/>
          <w:jc w:val="center"/>
        </w:trPr>
        <w:tc>
          <w:tcPr>
            <w:tcW w:w="1318" w:type="dxa"/>
            <w:gridSpan w:val="2"/>
            <w:vMerge/>
            <w:vAlign w:val="center"/>
          </w:tcPr>
          <w:p w:rsidR="007A18A2" w:rsidRPr="00D83796" w:rsidRDefault="007A18A2" w:rsidP="007C6EE0">
            <w:pPr>
              <w:spacing w:line="600" w:lineRule="exact"/>
              <w:jc w:val="center"/>
              <w:rPr>
                <w:sz w:val="28"/>
                <w:szCs w:val="24"/>
              </w:rPr>
            </w:pPr>
          </w:p>
        </w:tc>
        <w:tc>
          <w:tcPr>
            <w:tcW w:w="1418" w:type="dxa"/>
            <w:gridSpan w:val="3"/>
            <w:vAlign w:val="center"/>
          </w:tcPr>
          <w:p w:rsidR="007A18A2" w:rsidRPr="00D83796" w:rsidRDefault="007A18A2" w:rsidP="007C6EE0">
            <w:pPr>
              <w:spacing w:line="600" w:lineRule="exact"/>
              <w:jc w:val="center"/>
              <w:rPr>
                <w:kern w:val="0"/>
                <w:sz w:val="28"/>
              </w:rPr>
            </w:pPr>
            <w:r w:rsidRPr="00D83796">
              <w:rPr>
                <w:kern w:val="0"/>
                <w:sz w:val="28"/>
              </w:rPr>
              <w:t>通讯地址</w:t>
            </w:r>
          </w:p>
        </w:tc>
        <w:tc>
          <w:tcPr>
            <w:tcW w:w="6237" w:type="dxa"/>
            <w:gridSpan w:val="5"/>
            <w:vAlign w:val="center"/>
          </w:tcPr>
          <w:p w:rsidR="007A18A2" w:rsidRPr="00D83796" w:rsidRDefault="007A18A2" w:rsidP="007C6EE0">
            <w:pPr>
              <w:spacing w:line="600" w:lineRule="exact"/>
              <w:rPr>
                <w:sz w:val="28"/>
                <w:szCs w:val="24"/>
              </w:rPr>
            </w:pPr>
          </w:p>
        </w:tc>
      </w:tr>
      <w:tr w:rsidR="007A18A2" w:rsidRPr="00D83796" w:rsidTr="007C6EE0">
        <w:trPr>
          <w:trHeight w:val="510"/>
          <w:jc w:val="center"/>
        </w:trPr>
        <w:tc>
          <w:tcPr>
            <w:tcW w:w="1318" w:type="dxa"/>
            <w:gridSpan w:val="2"/>
            <w:vMerge/>
            <w:vAlign w:val="center"/>
          </w:tcPr>
          <w:p w:rsidR="007A18A2" w:rsidRPr="00D83796" w:rsidRDefault="007A18A2" w:rsidP="007C6EE0">
            <w:pPr>
              <w:spacing w:line="600" w:lineRule="exact"/>
              <w:jc w:val="center"/>
              <w:rPr>
                <w:sz w:val="28"/>
                <w:szCs w:val="24"/>
              </w:rPr>
            </w:pPr>
          </w:p>
        </w:tc>
        <w:tc>
          <w:tcPr>
            <w:tcW w:w="1418" w:type="dxa"/>
            <w:gridSpan w:val="3"/>
            <w:vAlign w:val="center"/>
          </w:tcPr>
          <w:p w:rsidR="007A18A2" w:rsidRPr="00D83796" w:rsidRDefault="007A18A2" w:rsidP="007C6EE0">
            <w:pPr>
              <w:spacing w:line="600" w:lineRule="exact"/>
              <w:jc w:val="center"/>
              <w:rPr>
                <w:kern w:val="0"/>
                <w:sz w:val="28"/>
              </w:rPr>
            </w:pPr>
            <w:r w:rsidRPr="00D83796">
              <w:rPr>
                <w:kern w:val="0"/>
                <w:sz w:val="28"/>
              </w:rPr>
              <w:t>电子邮箱</w:t>
            </w:r>
          </w:p>
        </w:tc>
        <w:tc>
          <w:tcPr>
            <w:tcW w:w="2705" w:type="dxa"/>
            <w:gridSpan w:val="2"/>
            <w:vAlign w:val="center"/>
          </w:tcPr>
          <w:p w:rsidR="007A18A2" w:rsidRPr="00D83796" w:rsidRDefault="007A18A2" w:rsidP="007C6EE0">
            <w:pPr>
              <w:spacing w:line="600" w:lineRule="exact"/>
              <w:rPr>
                <w:sz w:val="28"/>
                <w:szCs w:val="24"/>
              </w:rPr>
            </w:pPr>
          </w:p>
        </w:tc>
        <w:tc>
          <w:tcPr>
            <w:tcW w:w="1560" w:type="dxa"/>
            <w:vAlign w:val="center"/>
          </w:tcPr>
          <w:p w:rsidR="007A18A2" w:rsidRPr="00D83796" w:rsidRDefault="007A18A2" w:rsidP="007C6EE0">
            <w:pPr>
              <w:spacing w:line="600" w:lineRule="exact"/>
              <w:jc w:val="center"/>
              <w:rPr>
                <w:sz w:val="28"/>
                <w:szCs w:val="24"/>
              </w:rPr>
            </w:pPr>
            <w:proofErr w:type="gramStart"/>
            <w:r w:rsidRPr="00D83796">
              <w:rPr>
                <w:sz w:val="28"/>
                <w:szCs w:val="24"/>
              </w:rPr>
              <w:t>邮</w:t>
            </w:r>
            <w:proofErr w:type="gramEnd"/>
            <w:r w:rsidRPr="00D83796">
              <w:rPr>
                <w:sz w:val="28"/>
                <w:szCs w:val="24"/>
              </w:rPr>
              <w:t xml:space="preserve">    </w:t>
            </w:r>
            <w:r w:rsidRPr="00D83796">
              <w:rPr>
                <w:sz w:val="28"/>
                <w:szCs w:val="24"/>
              </w:rPr>
              <w:t>编</w:t>
            </w:r>
          </w:p>
        </w:tc>
        <w:tc>
          <w:tcPr>
            <w:tcW w:w="1972" w:type="dxa"/>
            <w:gridSpan w:val="2"/>
            <w:vAlign w:val="center"/>
          </w:tcPr>
          <w:p w:rsidR="007A18A2" w:rsidRPr="00D83796" w:rsidRDefault="007A18A2" w:rsidP="007C6EE0">
            <w:pPr>
              <w:spacing w:line="600" w:lineRule="exact"/>
              <w:rPr>
                <w:sz w:val="28"/>
                <w:szCs w:val="24"/>
              </w:rPr>
            </w:pPr>
          </w:p>
        </w:tc>
      </w:tr>
      <w:tr w:rsidR="007A18A2" w:rsidRPr="00D83796" w:rsidTr="007C6EE0">
        <w:trPr>
          <w:trHeight w:val="510"/>
          <w:jc w:val="center"/>
        </w:trPr>
        <w:tc>
          <w:tcPr>
            <w:tcW w:w="8973" w:type="dxa"/>
            <w:gridSpan w:val="10"/>
            <w:vAlign w:val="center"/>
          </w:tcPr>
          <w:p w:rsidR="007A18A2" w:rsidRPr="00D83796" w:rsidRDefault="007A18A2" w:rsidP="007C6EE0">
            <w:pPr>
              <w:spacing w:line="600" w:lineRule="exact"/>
              <w:jc w:val="center"/>
              <w:rPr>
                <w:sz w:val="28"/>
                <w:szCs w:val="24"/>
              </w:rPr>
            </w:pPr>
            <w:r w:rsidRPr="00D83796">
              <w:rPr>
                <w:sz w:val="28"/>
                <w:szCs w:val="24"/>
              </w:rPr>
              <w:t>作品信息</w:t>
            </w:r>
          </w:p>
        </w:tc>
      </w:tr>
      <w:tr w:rsidR="007A18A2" w:rsidRPr="00D83796" w:rsidTr="007C6EE0">
        <w:trPr>
          <w:trHeight w:val="510"/>
          <w:jc w:val="center"/>
        </w:trPr>
        <w:tc>
          <w:tcPr>
            <w:tcW w:w="871" w:type="dxa"/>
            <w:vAlign w:val="center"/>
          </w:tcPr>
          <w:p w:rsidR="007A18A2" w:rsidRPr="00D83796" w:rsidRDefault="007A18A2" w:rsidP="007C6EE0">
            <w:pPr>
              <w:spacing w:line="600" w:lineRule="exact"/>
              <w:jc w:val="center"/>
              <w:rPr>
                <w:sz w:val="28"/>
                <w:szCs w:val="24"/>
              </w:rPr>
            </w:pPr>
            <w:r w:rsidRPr="00D83796">
              <w:rPr>
                <w:sz w:val="28"/>
                <w:szCs w:val="24"/>
              </w:rPr>
              <w:t>序号</w:t>
            </w:r>
          </w:p>
        </w:tc>
        <w:tc>
          <w:tcPr>
            <w:tcW w:w="1491" w:type="dxa"/>
            <w:gridSpan w:val="3"/>
          </w:tcPr>
          <w:p w:rsidR="007A18A2" w:rsidRPr="00D83796" w:rsidRDefault="007A18A2" w:rsidP="007C6EE0">
            <w:pPr>
              <w:spacing w:line="600" w:lineRule="exact"/>
              <w:jc w:val="center"/>
              <w:rPr>
                <w:sz w:val="28"/>
                <w:szCs w:val="24"/>
              </w:rPr>
            </w:pPr>
            <w:r w:rsidRPr="00D83796">
              <w:rPr>
                <w:sz w:val="28"/>
                <w:szCs w:val="24"/>
              </w:rPr>
              <w:t>作品类别</w:t>
            </w:r>
          </w:p>
        </w:tc>
        <w:tc>
          <w:tcPr>
            <w:tcW w:w="2835" w:type="dxa"/>
            <w:gridSpan w:val="2"/>
          </w:tcPr>
          <w:p w:rsidR="007A18A2" w:rsidRPr="00D83796" w:rsidRDefault="007A18A2" w:rsidP="007C6EE0">
            <w:pPr>
              <w:spacing w:line="600" w:lineRule="exact"/>
              <w:jc w:val="center"/>
              <w:rPr>
                <w:sz w:val="28"/>
                <w:szCs w:val="24"/>
              </w:rPr>
            </w:pPr>
            <w:r w:rsidRPr="00D83796">
              <w:rPr>
                <w:sz w:val="28"/>
                <w:szCs w:val="24"/>
              </w:rPr>
              <w:t>作品名称</w:t>
            </w:r>
          </w:p>
        </w:tc>
        <w:tc>
          <w:tcPr>
            <w:tcW w:w="1842" w:type="dxa"/>
            <w:gridSpan w:val="3"/>
          </w:tcPr>
          <w:p w:rsidR="007A18A2" w:rsidRPr="00D83796" w:rsidRDefault="007A18A2" w:rsidP="007C6EE0">
            <w:pPr>
              <w:spacing w:line="600" w:lineRule="exact"/>
              <w:jc w:val="center"/>
              <w:rPr>
                <w:sz w:val="28"/>
                <w:szCs w:val="24"/>
              </w:rPr>
            </w:pPr>
            <w:r w:rsidRPr="00D83796">
              <w:rPr>
                <w:sz w:val="28"/>
                <w:szCs w:val="24"/>
              </w:rPr>
              <w:t>作者姓名</w:t>
            </w:r>
          </w:p>
        </w:tc>
        <w:tc>
          <w:tcPr>
            <w:tcW w:w="1934" w:type="dxa"/>
          </w:tcPr>
          <w:p w:rsidR="007A18A2" w:rsidRPr="00D83796" w:rsidRDefault="007A18A2" w:rsidP="007C6EE0">
            <w:pPr>
              <w:spacing w:line="600" w:lineRule="exact"/>
              <w:jc w:val="center"/>
              <w:rPr>
                <w:sz w:val="28"/>
                <w:szCs w:val="24"/>
              </w:rPr>
            </w:pPr>
            <w:r w:rsidRPr="00D83796">
              <w:rPr>
                <w:sz w:val="28"/>
                <w:szCs w:val="24"/>
              </w:rPr>
              <w:t>指导教师</w:t>
            </w:r>
          </w:p>
        </w:tc>
      </w:tr>
      <w:tr w:rsidR="007A18A2" w:rsidRPr="00D83796" w:rsidTr="007C6EE0">
        <w:trPr>
          <w:trHeight w:val="510"/>
          <w:jc w:val="center"/>
        </w:trPr>
        <w:tc>
          <w:tcPr>
            <w:tcW w:w="871" w:type="dxa"/>
            <w:vAlign w:val="center"/>
          </w:tcPr>
          <w:p w:rsidR="007A18A2" w:rsidRPr="00D83796" w:rsidRDefault="007A18A2" w:rsidP="007C6EE0">
            <w:pPr>
              <w:spacing w:line="600" w:lineRule="exact"/>
              <w:jc w:val="center"/>
              <w:rPr>
                <w:sz w:val="24"/>
                <w:szCs w:val="24"/>
              </w:rPr>
            </w:pPr>
            <w:r w:rsidRPr="00D83796">
              <w:rPr>
                <w:sz w:val="24"/>
                <w:szCs w:val="24"/>
              </w:rPr>
              <w:t>1</w:t>
            </w:r>
          </w:p>
        </w:tc>
        <w:tc>
          <w:tcPr>
            <w:tcW w:w="1491" w:type="dxa"/>
            <w:gridSpan w:val="3"/>
          </w:tcPr>
          <w:p w:rsidR="007A18A2" w:rsidRPr="00D83796" w:rsidRDefault="007A18A2" w:rsidP="007C6EE0">
            <w:pPr>
              <w:spacing w:line="600" w:lineRule="exact"/>
              <w:jc w:val="center"/>
              <w:rPr>
                <w:sz w:val="24"/>
                <w:szCs w:val="24"/>
              </w:rPr>
            </w:pPr>
          </w:p>
        </w:tc>
        <w:tc>
          <w:tcPr>
            <w:tcW w:w="2835" w:type="dxa"/>
            <w:gridSpan w:val="2"/>
          </w:tcPr>
          <w:p w:rsidR="007A18A2" w:rsidRPr="00D83796" w:rsidRDefault="007A18A2" w:rsidP="007C6EE0">
            <w:pPr>
              <w:spacing w:line="600" w:lineRule="exact"/>
              <w:rPr>
                <w:sz w:val="24"/>
                <w:szCs w:val="24"/>
              </w:rPr>
            </w:pPr>
          </w:p>
        </w:tc>
        <w:tc>
          <w:tcPr>
            <w:tcW w:w="1842" w:type="dxa"/>
            <w:gridSpan w:val="3"/>
          </w:tcPr>
          <w:p w:rsidR="007A18A2" w:rsidRPr="00D83796" w:rsidRDefault="007A18A2" w:rsidP="007C6EE0">
            <w:pPr>
              <w:spacing w:line="600" w:lineRule="exact"/>
              <w:jc w:val="center"/>
              <w:rPr>
                <w:sz w:val="24"/>
                <w:szCs w:val="24"/>
              </w:rPr>
            </w:pPr>
          </w:p>
        </w:tc>
        <w:tc>
          <w:tcPr>
            <w:tcW w:w="1934" w:type="dxa"/>
          </w:tcPr>
          <w:p w:rsidR="007A18A2" w:rsidRPr="00D83796" w:rsidRDefault="007A18A2" w:rsidP="007C6EE0">
            <w:pPr>
              <w:spacing w:line="600" w:lineRule="exact"/>
              <w:jc w:val="center"/>
              <w:rPr>
                <w:sz w:val="24"/>
                <w:szCs w:val="24"/>
              </w:rPr>
            </w:pPr>
          </w:p>
        </w:tc>
      </w:tr>
      <w:tr w:rsidR="007A18A2" w:rsidRPr="00D83796" w:rsidTr="007C6EE0">
        <w:trPr>
          <w:trHeight w:val="510"/>
          <w:jc w:val="center"/>
        </w:trPr>
        <w:tc>
          <w:tcPr>
            <w:tcW w:w="871" w:type="dxa"/>
            <w:vAlign w:val="center"/>
          </w:tcPr>
          <w:p w:rsidR="007A18A2" w:rsidRPr="00D83796" w:rsidRDefault="007A18A2" w:rsidP="007C6EE0">
            <w:pPr>
              <w:spacing w:line="600" w:lineRule="exact"/>
              <w:jc w:val="center"/>
              <w:rPr>
                <w:sz w:val="24"/>
                <w:szCs w:val="24"/>
              </w:rPr>
            </w:pPr>
            <w:r w:rsidRPr="00D83796">
              <w:rPr>
                <w:sz w:val="24"/>
                <w:szCs w:val="24"/>
              </w:rPr>
              <w:t>2</w:t>
            </w:r>
          </w:p>
        </w:tc>
        <w:tc>
          <w:tcPr>
            <w:tcW w:w="1491" w:type="dxa"/>
            <w:gridSpan w:val="3"/>
          </w:tcPr>
          <w:p w:rsidR="007A18A2" w:rsidRPr="00D83796" w:rsidRDefault="007A18A2" w:rsidP="007C6EE0">
            <w:pPr>
              <w:spacing w:line="600" w:lineRule="exact"/>
              <w:jc w:val="center"/>
              <w:rPr>
                <w:sz w:val="24"/>
                <w:szCs w:val="24"/>
              </w:rPr>
            </w:pPr>
          </w:p>
        </w:tc>
        <w:tc>
          <w:tcPr>
            <w:tcW w:w="2835" w:type="dxa"/>
            <w:gridSpan w:val="2"/>
          </w:tcPr>
          <w:p w:rsidR="007A18A2" w:rsidRPr="00D83796" w:rsidRDefault="007A18A2" w:rsidP="007C6EE0">
            <w:pPr>
              <w:spacing w:line="600" w:lineRule="exact"/>
              <w:rPr>
                <w:sz w:val="24"/>
                <w:szCs w:val="24"/>
              </w:rPr>
            </w:pPr>
          </w:p>
        </w:tc>
        <w:tc>
          <w:tcPr>
            <w:tcW w:w="1842" w:type="dxa"/>
            <w:gridSpan w:val="3"/>
          </w:tcPr>
          <w:p w:rsidR="007A18A2" w:rsidRPr="00D83796" w:rsidRDefault="007A18A2" w:rsidP="007C6EE0">
            <w:pPr>
              <w:spacing w:line="600" w:lineRule="exact"/>
              <w:jc w:val="center"/>
              <w:rPr>
                <w:sz w:val="24"/>
                <w:szCs w:val="24"/>
              </w:rPr>
            </w:pPr>
          </w:p>
        </w:tc>
        <w:tc>
          <w:tcPr>
            <w:tcW w:w="1934" w:type="dxa"/>
          </w:tcPr>
          <w:p w:rsidR="007A18A2" w:rsidRPr="00D83796" w:rsidRDefault="007A18A2" w:rsidP="007C6EE0">
            <w:pPr>
              <w:spacing w:line="600" w:lineRule="exact"/>
              <w:jc w:val="center"/>
              <w:rPr>
                <w:sz w:val="24"/>
                <w:szCs w:val="24"/>
              </w:rPr>
            </w:pPr>
          </w:p>
        </w:tc>
      </w:tr>
      <w:tr w:rsidR="007A18A2" w:rsidRPr="00D83796" w:rsidTr="007C6EE0">
        <w:trPr>
          <w:trHeight w:val="510"/>
          <w:jc w:val="center"/>
        </w:trPr>
        <w:tc>
          <w:tcPr>
            <w:tcW w:w="871" w:type="dxa"/>
            <w:vAlign w:val="center"/>
          </w:tcPr>
          <w:p w:rsidR="007A18A2" w:rsidRPr="00D83796" w:rsidRDefault="007A18A2" w:rsidP="007C6EE0">
            <w:pPr>
              <w:spacing w:line="600" w:lineRule="exact"/>
              <w:jc w:val="center"/>
              <w:rPr>
                <w:sz w:val="24"/>
                <w:szCs w:val="24"/>
              </w:rPr>
            </w:pPr>
            <w:r w:rsidRPr="00D83796">
              <w:rPr>
                <w:sz w:val="24"/>
                <w:szCs w:val="24"/>
              </w:rPr>
              <w:t>3</w:t>
            </w:r>
          </w:p>
        </w:tc>
        <w:tc>
          <w:tcPr>
            <w:tcW w:w="1491" w:type="dxa"/>
            <w:gridSpan w:val="3"/>
          </w:tcPr>
          <w:p w:rsidR="007A18A2" w:rsidRPr="00D83796" w:rsidRDefault="007A18A2" w:rsidP="007C6EE0">
            <w:pPr>
              <w:spacing w:line="600" w:lineRule="exact"/>
              <w:jc w:val="center"/>
              <w:rPr>
                <w:sz w:val="24"/>
                <w:szCs w:val="24"/>
              </w:rPr>
            </w:pPr>
          </w:p>
        </w:tc>
        <w:tc>
          <w:tcPr>
            <w:tcW w:w="2835" w:type="dxa"/>
            <w:gridSpan w:val="2"/>
          </w:tcPr>
          <w:p w:rsidR="007A18A2" w:rsidRPr="00D83796" w:rsidRDefault="007A18A2" w:rsidP="007C6EE0">
            <w:pPr>
              <w:spacing w:line="600" w:lineRule="exact"/>
              <w:rPr>
                <w:sz w:val="24"/>
                <w:szCs w:val="24"/>
              </w:rPr>
            </w:pPr>
          </w:p>
        </w:tc>
        <w:tc>
          <w:tcPr>
            <w:tcW w:w="1842" w:type="dxa"/>
            <w:gridSpan w:val="3"/>
          </w:tcPr>
          <w:p w:rsidR="007A18A2" w:rsidRPr="00D83796" w:rsidRDefault="007A18A2" w:rsidP="007C6EE0">
            <w:pPr>
              <w:spacing w:line="600" w:lineRule="exact"/>
              <w:jc w:val="center"/>
              <w:rPr>
                <w:sz w:val="24"/>
                <w:szCs w:val="24"/>
              </w:rPr>
            </w:pPr>
          </w:p>
        </w:tc>
        <w:tc>
          <w:tcPr>
            <w:tcW w:w="1934" w:type="dxa"/>
          </w:tcPr>
          <w:p w:rsidR="007A18A2" w:rsidRPr="00D83796" w:rsidRDefault="007A18A2" w:rsidP="007C6EE0">
            <w:pPr>
              <w:spacing w:line="600" w:lineRule="exact"/>
              <w:jc w:val="center"/>
              <w:rPr>
                <w:sz w:val="24"/>
                <w:szCs w:val="24"/>
              </w:rPr>
            </w:pPr>
          </w:p>
        </w:tc>
      </w:tr>
      <w:tr w:rsidR="007A18A2" w:rsidRPr="00D83796" w:rsidTr="007C6EE0">
        <w:trPr>
          <w:trHeight w:val="510"/>
          <w:jc w:val="center"/>
        </w:trPr>
        <w:tc>
          <w:tcPr>
            <w:tcW w:w="871" w:type="dxa"/>
            <w:vAlign w:val="center"/>
          </w:tcPr>
          <w:p w:rsidR="007A18A2" w:rsidRPr="00D83796" w:rsidRDefault="007A18A2" w:rsidP="007C6EE0">
            <w:pPr>
              <w:spacing w:line="600" w:lineRule="exact"/>
              <w:jc w:val="center"/>
              <w:rPr>
                <w:sz w:val="24"/>
                <w:szCs w:val="24"/>
              </w:rPr>
            </w:pPr>
            <w:r w:rsidRPr="00D83796">
              <w:rPr>
                <w:sz w:val="24"/>
                <w:szCs w:val="24"/>
              </w:rPr>
              <w:t>4</w:t>
            </w:r>
          </w:p>
        </w:tc>
        <w:tc>
          <w:tcPr>
            <w:tcW w:w="1491" w:type="dxa"/>
            <w:gridSpan w:val="3"/>
          </w:tcPr>
          <w:p w:rsidR="007A18A2" w:rsidRPr="00D83796" w:rsidRDefault="007A18A2" w:rsidP="007C6EE0">
            <w:pPr>
              <w:spacing w:line="600" w:lineRule="exact"/>
              <w:jc w:val="center"/>
              <w:rPr>
                <w:sz w:val="24"/>
                <w:szCs w:val="24"/>
              </w:rPr>
            </w:pPr>
          </w:p>
        </w:tc>
        <w:tc>
          <w:tcPr>
            <w:tcW w:w="2835" w:type="dxa"/>
            <w:gridSpan w:val="2"/>
          </w:tcPr>
          <w:p w:rsidR="007A18A2" w:rsidRPr="00D83796" w:rsidRDefault="007A18A2" w:rsidP="007C6EE0">
            <w:pPr>
              <w:spacing w:line="600" w:lineRule="exact"/>
              <w:rPr>
                <w:sz w:val="24"/>
                <w:szCs w:val="24"/>
              </w:rPr>
            </w:pPr>
          </w:p>
        </w:tc>
        <w:tc>
          <w:tcPr>
            <w:tcW w:w="1842" w:type="dxa"/>
            <w:gridSpan w:val="3"/>
          </w:tcPr>
          <w:p w:rsidR="007A18A2" w:rsidRPr="00D83796" w:rsidRDefault="007A18A2" w:rsidP="007C6EE0">
            <w:pPr>
              <w:spacing w:line="600" w:lineRule="exact"/>
              <w:jc w:val="center"/>
              <w:rPr>
                <w:sz w:val="24"/>
                <w:szCs w:val="24"/>
              </w:rPr>
            </w:pPr>
          </w:p>
        </w:tc>
        <w:tc>
          <w:tcPr>
            <w:tcW w:w="1934" w:type="dxa"/>
          </w:tcPr>
          <w:p w:rsidR="007A18A2" w:rsidRPr="00D83796" w:rsidRDefault="007A18A2" w:rsidP="007C6EE0">
            <w:pPr>
              <w:spacing w:line="600" w:lineRule="exact"/>
              <w:jc w:val="center"/>
              <w:rPr>
                <w:sz w:val="24"/>
                <w:szCs w:val="24"/>
              </w:rPr>
            </w:pPr>
          </w:p>
        </w:tc>
      </w:tr>
      <w:tr w:rsidR="007A18A2" w:rsidRPr="00D83796" w:rsidTr="007C6EE0">
        <w:trPr>
          <w:trHeight w:val="510"/>
          <w:jc w:val="center"/>
        </w:trPr>
        <w:tc>
          <w:tcPr>
            <w:tcW w:w="871" w:type="dxa"/>
            <w:vAlign w:val="center"/>
          </w:tcPr>
          <w:p w:rsidR="007A18A2" w:rsidRPr="00D83796" w:rsidRDefault="007A18A2" w:rsidP="007C6EE0">
            <w:pPr>
              <w:spacing w:line="600" w:lineRule="exact"/>
              <w:jc w:val="center"/>
              <w:rPr>
                <w:sz w:val="24"/>
                <w:szCs w:val="24"/>
              </w:rPr>
            </w:pPr>
            <w:r w:rsidRPr="00D83796">
              <w:rPr>
                <w:sz w:val="24"/>
                <w:szCs w:val="24"/>
              </w:rPr>
              <w:t>5</w:t>
            </w:r>
          </w:p>
        </w:tc>
        <w:tc>
          <w:tcPr>
            <w:tcW w:w="1491" w:type="dxa"/>
            <w:gridSpan w:val="3"/>
          </w:tcPr>
          <w:p w:rsidR="007A18A2" w:rsidRPr="00D83796" w:rsidRDefault="007A18A2" w:rsidP="007C6EE0">
            <w:pPr>
              <w:spacing w:line="600" w:lineRule="exact"/>
              <w:jc w:val="center"/>
              <w:rPr>
                <w:sz w:val="24"/>
                <w:szCs w:val="24"/>
              </w:rPr>
            </w:pPr>
          </w:p>
        </w:tc>
        <w:tc>
          <w:tcPr>
            <w:tcW w:w="2835" w:type="dxa"/>
            <w:gridSpan w:val="2"/>
          </w:tcPr>
          <w:p w:rsidR="007A18A2" w:rsidRPr="00D83796" w:rsidRDefault="007A18A2" w:rsidP="007C6EE0">
            <w:pPr>
              <w:spacing w:line="600" w:lineRule="exact"/>
              <w:rPr>
                <w:sz w:val="24"/>
                <w:szCs w:val="24"/>
              </w:rPr>
            </w:pPr>
          </w:p>
        </w:tc>
        <w:tc>
          <w:tcPr>
            <w:tcW w:w="1842" w:type="dxa"/>
            <w:gridSpan w:val="3"/>
          </w:tcPr>
          <w:p w:rsidR="007A18A2" w:rsidRPr="00D83796" w:rsidRDefault="007A18A2" w:rsidP="007C6EE0">
            <w:pPr>
              <w:spacing w:line="600" w:lineRule="exact"/>
              <w:jc w:val="center"/>
              <w:rPr>
                <w:sz w:val="24"/>
                <w:szCs w:val="24"/>
              </w:rPr>
            </w:pPr>
          </w:p>
        </w:tc>
        <w:tc>
          <w:tcPr>
            <w:tcW w:w="1934" w:type="dxa"/>
          </w:tcPr>
          <w:p w:rsidR="007A18A2" w:rsidRPr="00D83796" w:rsidRDefault="007A18A2" w:rsidP="007C6EE0">
            <w:pPr>
              <w:spacing w:line="600" w:lineRule="exact"/>
              <w:jc w:val="center"/>
              <w:rPr>
                <w:sz w:val="24"/>
                <w:szCs w:val="24"/>
              </w:rPr>
            </w:pPr>
          </w:p>
        </w:tc>
      </w:tr>
      <w:tr w:rsidR="007A18A2" w:rsidRPr="00D83796" w:rsidTr="007C6EE0">
        <w:trPr>
          <w:trHeight w:val="510"/>
          <w:jc w:val="center"/>
        </w:trPr>
        <w:tc>
          <w:tcPr>
            <w:tcW w:w="871" w:type="dxa"/>
            <w:vAlign w:val="center"/>
          </w:tcPr>
          <w:p w:rsidR="007A18A2" w:rsidRPr="00D83796" w:rsidRDefault="007A18A2" w:rsidP="007C6EE0">
            <w:pPr>
              <w:spacing w:line="600" w:lineRule="exact"/>
              <w:jc w:val="center"/>
              <w:rPr>
                <w:sz w:val="24"/>
                <w:szCs w:val="24"/>
              </w:rPr>
            </w:pPr>
            <w:r w:rsidRPr="00D83796">
              <w:rPr>
                <w:sz w:val="24"/>
                <w:szCs w:val="24"/>
              </w:rPr>
              <w:t>……</w:t>
            </w:r>
          </w:p>
        </w:tc>
        <w:tc>
          <w:tcPr>
            <w:tcW w:w="1491" w:type="dxa"/>
            <w:gridSpan w:val="3"/>
          </w:tcPr>
          <w:p w:rsidR="007A18A2" w:rsidRPr="00D83796" w:rsidRDefault="007A18A2" w:rsidP="007C6EE0">
            <w:pPr>
              <w:spacing w:line="600" w:lineRule="exact"/>
              <w:jc w:val="center"/>
              <w:rPr>
                <w:sz w:val="24"/>
                <w:szCs w:val="24"/>
              </w:rPr>
            </w:pPr>
          </w:p>
        </w:tc>
        <w:tc>
          <w:tcPr>
            <w:tcW w:w="2835" w:type="dxa"/>
            <w:gridSpan w:val="2"/>
          </w:tcPr>
          <w:p w:rsidR="007A18A2" w:rsidRPr="00D83796" w:rsidRDefault="007A18A2" w:rsidP="007C6EE0">
            <w:pPr>
              <w:spacing w:line="600" w:lineRule="exact"/>
              <w:rPr>
                <w:sz w:val="24"/>
                <w:szCs w:val="24"/>
              </w:rPr>
            </w:pPr>
          </w:p>
        </w:tc>
        <w:tc>
          <w:tcPr>
            <w:tcW w:w="1842" w:type="dxa"/>
            <w:gridSpan w:val="3"/>
          </w:tcPr>
          <w:p w:rsidR="007A18A2" w:rsidRPr="00D83796" w:rsidRDefault="007A18A2" w:rsidP="007C6EE0">
            <w:pPr>
              <w:spacing w:line="600" w:lineRule="exact"/>
              <w:jc w:val="center"/>
              <w:rPr>
                <w:sz w:val="24"/>
                <w:szCs w:val="24"/>
              </w:rPr>
            </w:pPr>
          </w:p>
        </w:tc>
        <w:tc>
          <w:tcPr>
            <w:tcW w:w="1934" w:type="dxa"/>
          </w:tcPr>
          <w:p w:rsidR="007A18A2" w:rsidRPr="00D83796" w:rsidRDefault="007A18A2" w:rsidP="007C6EE0">
            <w:pPr>
              <w:spacing w:line="600" w:lineRule="exact"/>
              <w:jc w:val="center"/>
              <w:rPr>
                <w:sz w:val="24"/>
                <w:szCs w:val="24"/>
              </w:rPr>
            </w:pPr>
          </w:p>
        </w:tc>
      </w:tr>
      <w:tr w:rsidR="007A18A2" w:rsidRPr="00D83796" w:rsidTr="007C6EE0">
        <w:trPr>
          <w:trHeight w:val="3743"/>
          <w:jc w:val="center"/>
        </w:trPr>
        <w:tc>
          <w:tcPr>
            <w:tcW w:w="1742" w:type="dxa"/>
            <w:gridSpan w:val="3"/>
            <w:vAlign w:val="center"/>
          </w:tcPr>
          <w:p w:rsidR="007A18A2" w:rsidRPr="00D83796" w:rsidRDefault="007A18A2" w:rsidP="007C6EE0">
            <w:pPr>
              <w:spacing w:line="600" w:lineRule="exact"/>
              <w:jc w:val="center"/>
              <w:rPr>
                <w:sz w:val="28"/>
                <w:szCs w:val="24"/>
              </w:rPr>
            </w:pPr>
            <w:r w:rsidRPr="00D83796">
              <w:rPr>
                <w:sz w:val="28"/>
                <w:szCs w:val="24"/>
              </w:rPr>
              <w:t>推荐部门</w:t>
            </w:r>
          </w:p>
          <w:p w:rsidR="007A18A2" w:rsidRPr="00D83796" w:rsidRDefault="007A18A2" w:rsidP="007C6EE0">
            <w:pPr>
              <w:spacing w:line="600" w:lineRule="exact"/>
              <w:jc w:val="center"/>
              <w:rPr>
                <w:sz w:val="28"/>
                <w:szCs w:val="24"/>
              </w:rPr>
            </w:pPr>
            <w:r w:rsidRPr="00D83796">
              <w:rPr>
                <w:sz w:val="28"/>
                <w:szCs w:val="24"/>
              </w:rPr>
              <w:t>意见</w:t>
            </w:r>
          </w:p>
        </w:tc>
        <w:tc>
          <w:tcPr>
            <w:tcW w:w="7231" w:type="dxa"/>
            <w:gridSpan w:val="7"/>
          </w:tcPr>
          <w:p w:rsidR="007A18A2" w:rsidRPr="00D83796" w:rsidRDefault="007A18A2" w:rsidP="007C6EE0">
            <w:pPr>
              <w:spacing w:line="600" w:lineRule="exact"/>
              <w:jc w:val="left"/>
              <w:rPr>
                <w:kern w:val="0"/>
                <w:sz w:val="28"/>
              </w:rPr>
            </w:pPr>
          </w:p>
          <w:p w:rsidR="007A18A2" w:rsidRPr="00D83796" w:rsidRDefault="007A18A2" w:rsidP="007C6EE0">
            <w:pPr>
              <w:spacing w:line="600" w:lineRule="exact"/>
              <w:jc w:val="left"/>
              <w:rPr>
                <w:kern w:val="0"/>
                <w:sz w:val="28"/>
              </w:rPr>
            </w:pPr>
          </w:p>
          <w:p w:rsidR="007A18A2" w:rsidRPr="00D83796" w:rsidRDefault="007A18A2" w:rsidP="007C6EE0">
            <w:pPr>
              <w:spacing w:line="600" w:lineRule="exact"/>
              <w:jc w:val="left"/>
              <w:rPr>
                <w:kern w:val="0"/>
                <w:sz w:val="28"/>
              </w:rPr>
            </w:pPr>
          </w:p>
          <w:p w:rsidR="007A18A2" w:rsidRPr="00D83796" w:rsidRDefault="007A18A2" w:rsidP="007C6EE0">
            <w:pPr>
              <w:spacing w:line="600" w:lineRule="exact"/>
              <w:ind w:right="560"/>
              <w:rPr>
                <w:kern w:val="0"/>
                <w:sz w:val="28"/>
              </w:rPr>
            </w:pPr>
          </w:p>
          <w:p w:rsidR="007A18A2" w:rsidRPr="00D83796" w:rsidRDefault="007A18A2" w:rsidP="007C6EE0">
            <w:pPr>
              <w:spacing w:line="600" w:lineRule="exact"/>
              <w:ind w:firstLineChars="552" w:firstLine="1546"/>
              <w:rPr>
                <w:kern w:val="0"/>
                <w:sz w:val="28"/>
              </w:rPr>
            </w:pPr>
            <w:r w:rsidRPr="00D83796">
              <w:rPr>
                <w:kern w:val="0"/>
                <w:sz w:val="28"/>
              </w:rPr>
              <w:t>负责人：</w:t>
            </w:r>
            <w:r w:rsidRPr="00D83796">
              <w:rPr>
                <w:kern w:val="0"/>
                <w:sz w:val="28"/>
              </w:rPr>
              <w:t xml:space="preserve">          </w:t>
            </w:r>
            <w:r w:rsidRPr="00D83796">
              <w:rPr>
                <w:rFonts w:hint="eastAsia"/>
                <w:kern w:val="0"/>
                <w:sz w:val="28"/>
              </w:rPr>
              <w:t xml:space="preserve">   </w:t>
            </w:r>
            <w:r w:rsidRPr="00D83796">
              <w:rPr>
                <w:kern w:val="0"/>
                <w:sz w:val="28"/>
                <w:szCs w:val="28"/>
              </w:rPr>
              <w:t>（推荐部门盖章）</w:t>
            </w:r>
          </w:p>
          <w:p w:rsidR="007A18A2" w:rsidRPr="00D83796" w:rsidRDefault="007A18A2" w:rsidP="007C6EE0">
            <w:pPr>
              <w:spacing w:line="600" w:lineRule="exact"/>
              <w:ind w:right="334"/>
              <w:jc w:val="right"/>
              <w:rPr>
                <w:sz w:val="28"/>
                <w:szCs w:val="24"/>
              </w:rPr>
            </w:pPr>
            <w:r w:rsidRPr="00D83796">
              <w:rPr>
                <w:kern w:val="0"/>
                <w:sz w:val="28"/>
              </w:rPr>
              <w:t>年</w:t>
            </w:r>
            <w:r w:rsidRPr="00D83796">
              <w:rPr>
                <w:kern w:val="0"/>
                <w:sz w:val="28"/>
              </w:rPr>
              <w:t xml:space="preserve">    </w:t>
            </w:r>
            <w:r w:rsidRPr="00D83796">
              <w:rPr>
                <w:kern w:val="0"/>
                <w:sz w:val="28"/>
              </w:rPr>
              <w:t>月</w:t>
            </w:r>
            <w:r w:rsidRPr="00D83796">
              <w:rPr>
                <w:kern w:val="0"/>
                <w:sz w:val="28"/>
              </w:rPr>
              <w:t xml:space="preserve">    </w:t>
            </w:r>
            <w:r w:rsidRPr="00D83796">
              <w:rPr>
                <w:kern w:val="0"/>
                <w:sz w:val="28"/>
              </w:rPr>
              <w:t>日</w:t>
            </w:r>
          </w:p>
        </w:tc>
      </w:tr>
    </w:tbl>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_GB2312" w:eastAsia="仿宋_GB2312" w:hAnsiTheme="minorEastAsia" w:cstheme="minorEastAsia"/>
          <w:kern w:val="0"/>
          <w:sz w:val="28"/>
          <w:szCs w:val="24"/>
        </w:rPr>
      </w:pPr>
    </w:p>
    <w:p w:rsidR="007A18A2" w:rsidRPr="00D83796" w:rsidRDefault="007A18A2" w:rsidP="007A18A2">
      <w:pPr>
        <w:spacing w:line="560" w:lineRule="exact"/>
        <w:jc w:val="left"/>
        <w:rPr>
          <w:rFonts w:ascii="仿宋_GB2312" w:eastAsia="仿宋_GB2312" w:hAnsi="宋体"/>
          <w:sz w:val="32"/>
          <w:szCs w:val="32"/>
        </w:rPr>
        <w:sectPr w:rsidR="007A18A2" w:rsidRPr="00D83796">
          <w:pgSz w:w="11906" w:h="16838"/>
          <w:pgMar w:top="1440" w:right="1800" w:bottom="1440" w:left="1800" w:header="851" w:footer="992" w:gutter="0"/>
          <w:cols w:space="720"/>
          <w:docGrid w:type="lines" w:linePitch="312"/>
        </w:sectPr>
      </w:pPr>
    </w:p>
    <w:p w:rsidR="007A18A2" w:rsidRPr="00D83796" w:rsidRDefault="007A18A2" w:rsidP="007A18A2">
      <w:pPr>
        <w:spacing w:line="560" w:lineRule="exact"/>
        <w:jc w:val="left"/>
        <w:rPr>
          <w:rFonts w:ascii="方正小标宋简体" w:eastAsia="方正小标宋简体" w:hAnsi="微软雅黑" w:cs="微软雅黑"/>
          <w:kern w:val="0"/>
          <w:sz w:val="32"/>
          <w:szCs w:val="28"/>
        </w:rPr>
      </w:pPr>
      <w:r w:rsidRPr="00D83796">
        <w:rPr>
          <w:rFonts w:ascii="仿宋_GB2312" w:eastAsia="仿宋_GB2312" w:hAnsi="宋体"/>
          <w:sz w:val="32"/>
          <w:szCs w:val="32"/>
        </w:rPr>
        <w:lastRenderedPageBreak/>
        <w:t>附件</w:t>
      </w:r>
      <w:r w:rsidRPr="00D83796">
        <w:rPr>
          <w:rFonts w:ascii="仿宋_GB2312" w:eastAsia="仿宋_GB2312" w:hAnsi="宋体" w:hint="eastAsia"/>
          <w:sz w:val="32"/>
          <w:szCs w:val="32"/>
        </w:rPr>
        <w:t>3</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方正小标宋简体" w:eastAsia="方正小标宋简体" w:hAnsi="微软雅黑" w:cs="微软雅黑"/>
          <w:kern w:val="0"/>
          <w:sz w:val="32"/>
          <w:szCs w:val="28"/>
        </w:rPr>
      </w:pPr>
      <w:r w:rsidRPr="00D83796">
        <w:rPr>
          <w:rFonts w:ascii="方正小标宋简体" w:eastAsia="方正小标宋简体" w:hAnsi="微软雅黑" w:cs="微软雅黑" w:hint="eastAsia"/>
          <w:kern w:val="0"/>
          <w:sz w:val="32"/>
          <w:szCs w:val="28"/>
        </w:rPr>
        <w:t>知识产权协议</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hAnsi="宋体" w:cs="宋体"/>
          <w:kern w:val="0"/>
          <w:sz w:val="22"/>
          <w:szCs w:val="21"/>
        </w:rPr>
      </w:pP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甲方（主办方）：广西壮族自治区图书馆</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乙方（报名者）：</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为保证“</w:t>
      </w:r>
      <w:r w:rsidRPr="00D83796">
        <w:rPr>
          <w:rFonts w:ascii="仿宋_GB2312" w:eastAsia="仿宋_GB2312" w:hAnsiTheme="minorEastAsia" w:cstheme="minorEastAsia" w:hint="eastAsia"/>
          <w:bCs/>
          <w:sz w:val="28"/>
          <w:szCs w:val="24"/>
        </w:rPr>
        <w:t>‘德行天下·文化广西——庆祝自治区成立60周年’微视频征集活动</w:t>
      </w:r>
      <w:r w:rsidRPr="00D83796">
        <w:rPr>
          <w:rFonts w:ascii="仿宋_GB2312" w:eastAsia="仿宋_GB2312" w:hAnsiTheme="minorEastAsia" w:cstheme="minorEastAsia" w:hint="eastAsia"/>
          <w:kern w:val="0"/>
          <w:sz w:val="28"/>
          <w:szCs w:val="24"/>
        </w:rPr>
        <w:t>”的正常进行，为每一部作品充分提供展示平台，</w:t>
      </w:r>
      <w:r w:rsidRPr="00D83796">
        <w:rPr>
          <w:rFonts w:ascii="仿宋_GB2312" w:eastAsia="仿宋_GB2312" w:hAnsiTheme="minorEastAsia" w:cstheme="minorEastAsia" w:hint="eastAsia"/>
          <w:bCs/>
          <w:sz w:val="28"/>
          <w:szCs w:val="24"/>
        </w:rPr>
        <w:t>“德行天下·文化广西——庆祝自治区成立60周年”微视频征集活动</w:t>
      </w:r>
      <w:r w:rsidRPr="00D83796">
        <w:rPr>
          <w:rFonts w:ascii="仿宋_GB2312" w:eastAsia="仿宋_GB2312" w:hAnsiTheme="minorEastAsia" w:cstheme="minorEastAsia" w:hint="eastAsia"/>
          <w:kern w:val="0"/>
          <w:sz w:val="28"/>
          <w:szCs w:val="24"/>
        </w:rPr>
        <w:t>组委会（以下简称“组委会”）本着“公平、公正、公开”的原则拟定如下协议：</w:t>
      </w:r>
      <w:r w:rsidRPr="00D83796">
        <w:rPr>
          <w:rFonts w:ascii="仿宋_GB2312" w:eastAsia="仿宋_GB2312" w:hAnsiTheme="minorEastAsia" w:cstheme="minorEastAsia"/>
          <w:kern w:val="0"/>
          <w:sz w:val="28"/>
          <w:szCs w:val="24"/>
        </w:rPr>
        <w:t xml:space="preserve">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一、报名者所提交作品必须由本人创作</w:t>
      </w:r>
      <w:r w:rsidRPr="00D83796">
        <w:rPr>
          <w:rFonts w:ascii="仿宋_GB2312" w:eastAsia="仿宋_GB2312" w:hAnsiTheme="minorEastAsia" w:cstheme="minorEastAsia"/>
          <w:kern w:val="0"/>
          <w:sz w:val="28"/>
          <w:szCs w:val="24"/>
        </w:rPr>
        <w:t>(合作作者可联名参加)，并符合《</w:t>
      </w:r>
      <w:r w:rsidRPr="00D83796">
        <w:rPr>
          <w:rFonts w:ascii="仿宋_GB2312" w:eastAsia="仿宋_GB2312" w:hAnsiTheme="minorEastAsia" w:cstheme="minorEastAsia" w:hint="eastAsia"/>
          <w:bCs/>
          <w:sz w:val="28"/>
          <w:szCs w:val="24"/>
        </w:rPr>
        <w:t>“德行天下·文化广西——庆祝自治区成立60周年”微视频征集活动</w:t>
      </w:r>
      <w:r w:rsidRPr="00D83796">
        <w:rPr>
          <w:rFonts w:ascii="仿宋_GB2312" w:eastAsia="仿宋_GB2312" w:hAnsiTheme="minorEastAsia" w:cstheme="minorEastAsia" w:hint="eastAsia"/>
          <w:kern w:val="0"/>
          <w:sz w:val="28"/>
          <w:szCs w:val="24"/>
        </w:rPr>
        <w:t>报名须知》的要求。报名者确认拥有其作品的完全著作权，未抄袭、复制、窃取他人作品或以其他形式侵犯他人的知识产权或其他权利（包括但不限于肖像权、名誉权、姓名权、名称权等），同时保证对提交作品中所采用的素材内容（包括但不限于图片、文字、视频、音乐等）及剧本、剧本创意等拥有完整的知识产权，或已取得相关知识产权人的授权并依法支付了报酬且该知识产权人同意遵守本知识产权协议的全部约定，报名者个人或组织自行承担所提交作品采用内容的知识产权等相关法律责任。组委会不承担因作品引起的包括但不限于肖像权、名誉权、隐私权、知识产权、商标权等纠纷而产生的法律责任，其法律责任由报名者本人承担。如报名作品存在知识产权等知识产权或其他权益纠纷或争议的，组委会有权取消其资格并追</w:t>
      </w:r>
      <w:r w:rsidRPr="00D83796">
        <w:rPr>
          <w:rFonts w:ascii="仿宋_GB2312" w:eastAsia="仿宋_GB2312" w:hAnsiTheme="minorEastAsia" w:cstheme="minorEastAsia" w:hint="eastAsia"/>
          <w:kern w:val="0"/>
          <w:sz w:val="28"/>
          <w:szCs w:val="24"/>
        </w:rPr>
        <w:lastRenderedPageBreak/>
        <w:t>回奖项奖品；</w:t>
      </w:r>
      <w:r w:rsidRPr="00D83796">
        <w:rPr>
          <w:rFonts w:ascii="仿宋_GB2312" w:eastAsia="仿宋_GB2312" w:hAnsiTheme="minorEastAsia" w:cstheme="minorEastAsia"/>
          <w:kern w:val="0"/>
          <w:sz w:val="28"/>
          <w:szCs w:val="24"/>
        </w:rPr>
        <w:t xml:space="preserve">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二、如报名者违反上一条约定导致组委会使用报名作品造成了对第三方著作权等知识产权或任何其他合法权利的侵权，由报名者负责解决并承担全部责任。若报名者因上述行为给组委会造成损失的，报名者应予以全部赔偿，且组委会有权终止本协议。本协议因任何原因终止后，本条款中规定的报名者的违约责任仍然有效；</w:t>
      </w:r>
      <w:r w:rsidRPr="00D83796">
        <w:rPr>
          <w:rFonts w:ascii="仿宋_GB2312" w:eastAsia="仿宋_GB2312" w:hAnsiTheme="minorEastAsia" w:cstheme="minorEastAsia"/>
          <w:kern w:val="0"/>
          <w:sz w:val="28"/>
          <w:szCs w:val="24"/>
        </w:rPr>
        <w:t xml:space="preserve">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bookmarkStart w:id="0" w:name="_GoBack"/>
      <w:r w:rsidRPr="00D83796">
        <w:rPr>
          <w:rFonts w:ascii="仿宋_GB2312" w:eastAsia="仿宋_GB2312" w:hAnsiTheme="minorEastAsia" w:cstheme="minorEastAsia" w:hint="eastAsia"/>
          <w:kern w:val="0"/>
          <w:sz w:val="28"/>
          <w:szCs w:val="24"/>
        </w:rPr>
        <w:t>三、报名者拥有报名作品完全著作权。报名者同意，组委会与合作组织（由组委会指定）有权永久、无</w:t>
      </w:r>
      <w:bookmarkEnd w:id="0"/>
      <w:r w:rsidRPr="00D83796">
        <w:rPr>
          <w:rFonts w:ascii="仿宋_GB2312" w:eastAsia="仿宋_GB2312" w:hAnsiTheme="minorEastAsia" w:cstheme="minorEastAsia" w:hint="eastAsia"/>
          <w:kern w:val="0"/>
          <w:sz w:val="28"/>
          <w:szCs w:val="24"/>
        </w:rPr>
        <w:t>偿在</w:t>
      </w:r>
      <w:r w:rsidRPr="00D83796">
        <w:rPr>
          <w:rFonts w:ascii="仿宋_GB2312" w:eastAsia="仿宋_GB2312" w:hAnsiTheme="minorEastAsia" w:cstheme="minorEastAsia" w:hint="eastAsia"/>
          <w:bCs/>
          <w:sz w:val="28"/>
          <w:szCs w:val="24"/>
        </w:rPr>
        <w:t>广西</w:t>
      </w:r>
      <w:r w:rsidRPr="00D83796">
        <w:rPr>
          <w:rFonts w:ascii="仿宋_GB2312" w:eastAsia="仿宋_GB2312" w:hAnsiTheme="minorEastAsia" w:cstheme="minorEastAsia" w:hint="eastAsia"/>
          <w:kern w:val="0"/>
          <w:sz w:val="28"/>
          <w:szCs w:val="24"/>
        </w:rPr>
        <w:t>壮族自治区图书馆系统，电视频道、网站、手机视频、</w:t>
      </w:r>
      <w:r w:rsidRPr="00D83796">
        <w:rPr>
          <w:rFonts w:ascii="仿宋_GB2312" w:eastAsia="仿宋_GB2312" w:hAnsiTheme="minorEastAsia" w:cstheme="minorEastAsia"/>
          <w:kern w:val="0"/>
          <w:sz w:val="28"/>
          <w:szCs w:val="24"/>
        </w:rPr>
        <w:t>IPTV、影院等媒体及公众场所展示、展播等展映，或用于公益宣传、艺术教育、文化交流等非商业性活动。若不同意参加上述展映或对展映有特别要求，可以选择不予报名，否则，一旦报名，则组委会视为同意参加</w:t>
      </w:r>
      <w:r w:rsidRPr="00D83796">
        <w:rPr>
          <w:rFonts w:ascii="仿宋_GB2312" w:eastAsia="仿宋_GB2312" w:hAnsiTheme="minorEastAsia" w:cstheme="minorEastAsia" w:hint="eastAsia"/>
          <w:bCs/>
          <w:sz w:val="28"/>
          <w:szCs w:val="24"/>
        </w:rPr>
        <w:t>“德行天下·文化广西——庆祝自治区成立60周年”微视频征集评选与推广活动</w:t>
      </w:r>
      <w:r w:rsidRPr="00D83796">
        <w:rPr>
          <w:rFonts w:ascii="仿宋_GB2312" w:eastAsia="仿宋_GB2312" w:hAnsiTheme="minorEastAsia" w:cstheme="minorEastAsia" w:hint="eastAsia"/>
          <w:kern w:val="0"/>
          <w:sz w:val="28"/>
          <w:szCs w:val="24"/>
        </w:rPr>
        <w:t>的各类展映活动。报名者需认真填写报名表，</w:t>
      </w:r>
      <w:r w:rsidRPr="00D83796">
        <w:rPr>
          <w:rFonts w:ascii="仿宋_GB2312" w:eastAsia="仿宋_GB2312" w:hAnsiTheme="minorEastAsia" w:cstheme="minorEastAsia"/>
          <w:kern w:val="0"/>
          <w:sz w:val="28"/>
          <w:szCs w:val="24"/>
        </w:rPr>
        <w:t xml:space="preserve">组委会将以报名表中的填写情况作为知识产权人确认的法律依据，由于报名表填写结果所产生的所有知识产权法律纠纷由报名者自行负责解决。报名作品一旦进入评选环节，即不得以任何理由撤回；报名者提交的所有作品不再退还，应自留作品底稿；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四、报名者同意，在活动进行过程中，为提高节目制作水准，对作品进行推荐和宣传，组委会有权对作品进行二次创作，二次创作的成果的有关知识产权归主办方所有；</w:t>
      </w:r>
      <w:r w:rsidRPr="00D83796">
        <w:rPr>
          <w:rFonts w:ascii="仿宋_GB2312" w:eastAsia="仿宋_GB2312" w:hAnsiTheme="minorEastAsia" w:cstheme="minorEastAsia"/>
          <w:kern w:val="0"/>
          <w:sz w:val="28"/>
          <w:szCs w:val="24"/>
        </w:rPr>
        <w:t xml:space="preserve">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五、本协议构成主办方与报名者之间关于知识产权事项的重要约定。活动参加者通过征集活动官方网站（</w:t>
      </w:r>
      <w:r w:rsidRPr="00D83796">
        <w:rPr>
          <w:rFonts w:ascii="仿宋_GB2312" w:eastAsia="仿宋_GB2312" w:hAnsiTheme="minorEastAsia" w:cstheme="minorEastAsia"/>
          <w:kern w:val="0"/>
          <w:sz w:val="28"/>
          <w:szCs w:val="24"/>
        </w:rPr>
        <w:t>www.gxlib.org.cn</w:t>
      </w:r>
      <w:r w:rsidRPr="00D83796">
        <w:rPr>
          <w:rFonts w:ascii="仿宋_GB2312" w:eastAsia="仿宋_GB2312" w:hAnsiTheme="minorEastAsia" w:cstheme="minorEastAsia" w:hint="eastAsia"/>
          <w:kern w:val="0"/>
          <w:sz w:val="28"/>
          <w:szCs w:val="24"/>
        </w:rPr>
        <w:t>）或其他报名途径报名参加活动、上传作品后，即视为已同意本协议的各项条</w:t>
      </w:r>
      <w:r w:rsidRPr="00D83796">
        <w:rPr>
          <w:rFonts w:ascii="仿宋_GB2312" w:eastAsia="仿宋_GB2312" w:hAnsiTheme="minorEastAsia" w:cstheme="minorEastAsia" w:hint="eastAsia"/>
          <w:kern w:val="0"/>
          <w:sz w:val="28"/>
          <w:szCs w:val="24"/>
        </w:rPr>
        <w:lastRenderedPageBreak/>
        <w:t>款，并受其约束；</w:t>
      </w:r>
      <w:r w:rsidRPr="00D83796">
        <w:rPr>
          <w:rFonts w:ascii="仿宋_GB2312" w:eastAsia="仿宋_GB2312" w:hAnsiTheme="minorEastAsia" w:cstheme="minorEastAsia"/>
          <w:kern w:val="0"/>
          <w:sz w:val="28"/>
          <w:szCs w:val="24"/>
        </w:rPr>
        <w:t xml:space="preserve">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六、报名作品内容必须积极健康向上，无色情、暴力、血腥、反动、民族地域偏见、种族歧视等不良内容，必须严格遵守国家法律法规规定；</w:t>
      </w:r>
      <w:r w:rsidRPr="00D83796">
        <w:rPr>
          <w:rFonts w:ascii="仿宋_GB2312" w:eastAsia="仿宋_GB2312" w:hAnsiTheme="minorEastAsia" w:cstheme="minorEastAsia"/>
          <w:kern w:val="0"/>
          <w:sz w:val="28"/>
          <w:szCs w:val="24"/>
        </w:rPr>
        <w:t xml:space="preserve">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七、组委会有权对所有报名作品进行筛选，违法、违规、不健康的作品将会被剔除，同一条原创作品只能提交一次；</w:t>
      </w:r>
      <w:r w:rsidRPr="00D83796">
        <w:rPr>
          <w:rFonts w:ascii="仿宋_GB2312" w:eastAsia="仿宋_GB2312" w:hAnsiTheme="minorEastAsia" w:cstheme="minorEastAsia"/>
          <w:kern w:val="0"/>
          <w:sz w:val="28"/>
          <w:szCs w:val="24"/>
        </w:rPr>
        <w:t xml:space="preserve">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八、入围活动终评的报名者，须遵从由主办方安排的相关宣传推广活动，如培训、彩排、论坛、典礼、采访及拍摄等活动，并且不收取任何费用；</w:t>
      </w:r>
      <w:r w:rsidRPr="00D83796">
        <w:rPr>
          <w:rFonts w:ascii="仿宋_GB2312" w:eastAsia="仿宋_GB2312" w:hAnsiTheme="minorEastAsia" w:cstheme="minorEastAsia"/>
          <w:kern w:val="0"/>
          <w:sz w:val="28"/>
          <w:szCs w:val="24"/>
        </w:rPr>
        <w:t xml:space="preserve">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九、若浏览活动官方网站所发布作品的网友，未经原作者或主办方书面许可而随意下载他人作品并用于任何商业活动以及其它任何活动，原作者及主办方均有权依法追究侵权者法律责任；</w:t>
      </w:r>
      <w:r w:rsidRPr="00D83796">
        <w:rPr>
          <w:rFonts w:ascii="仿宋_GB2312" w:eastAsia="仿宋_GB2312" w:hAnsiTheme="minorEastAsia" w:cstheme="minorEastAsia"/>
          <w:kern w:val="0"/>
          <w:sz w:val="28"/>
          <w:szCs w:val="24"/>
        </w:rPr>
        <w:t xml:space="preserve">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十、报名者上传名作品时，应如实填写《</w:t>
      </w:r>
      <w:r w:rsidRPr="00D83796">
        <w:rPr>
          <w:rFonts w:ascii="仿宋_GB2312" w:eastAsia="仿宋_GB2312" w:hAnsiTheme="minorEastAsia" w:cstheme="minorEastAsia" w:hint="eastAsia"/>
          <w:bCs/>
          <w:sz w:val="28"/>
          <w:szCs w:val="24"/>
        </w:rPr>
        <w:t>“德行天下·文化广西——庆祝自治区成立60周年”微视频征集活动</w:t>
      </w:r>
      <w:r w:rsidRPr="00D83796">
        <w:rPr>
          <w:rFonts w:ascii="仿宋_GB2312" w:eastAsia="仿宋_GB2312" w:hAnsiTheme="minorEastAsia" w:cstheme="minorEastAsia" w:hint="eastAsia"/>
          <w:kern w:val="0"/>
          <w:sz w:val="28"/>
          <w:szCs w:val="24"/>
        </w:rPr>
        <w:t>作品报名表》中的作品资料与报名者基本资料（包括但不限于报名者姓名、住所、身份证号码、联系方式等信息，否则组委会有权限制或取消其相关权利；</w:t>
      </w:r>
      <w:r w:rsidRPr="00D83796">
        <w:rPr>
          <w:rFonts w:ascii="仿宋_GB2312" w:eastAsia="仿宋_GB2312" w:hAnsiTheme="minorEastAsia" w:cstheme="minorEastAsia"/>
          <w:kern w:val="0"/>
          <w:sz w:val="28"/>
          <w:szCs w:val="24"/>
        </w:rPr>
        <w:t xml:space="preserve">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十一、报名者保证组委会及合作组织按照本协议约定使用报名作品不侵犯第三方的合法权益并无需向报名者或任何第三方支付任何费用；</w:t>
      </w:r>
      <w:r w:rsidRPr="00D83796">
        <w:rPr>
          <w:rFonts w:ascii="仿宋_GB2312" w:eastAsia="仿宋_GB2312" w:hAnsiTheme="minorEastAsia" w:cstheme="minorEastAsia"/>
          <w:kern w:val="0"/>
          <w:sz w:val="28"/>
          <w:szCs w:val="24"/>
        </w:rPr>
        <w:t xml:space="preserve">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十二、因不可抗力事件（包括但不限于水灾、火灾、旱灾、台风、地震等其它自然灾害，社会动乱、罢工及战争等、法律法规的规定及文化部的要求或其他有权机关的命令、通知等原因）导致主办方无法继续履行本协议的，</w:t>
      </w:r>
      <w:proofErr w:type="gramStart"/>
      <w:r w:rsidRPr="00D83796">
        <w:rPr>
          <w:rFonts w:ascii="仿宋_GB2312" w:eastAsia="仿宋_GB2312" w:hAnsiTheme="minorEastAsia" w:cstheme="minorEastAsia" w:hint="eastAsia"/>
          <w:kern w:val="0"/>
          <w:sz w:val="28"/>
          <w:szCs w:val="24"/>
        </w:rPr>
        <w:t>不</w:t>
      </w:r>
      <w:proofErr w:type="gramEnd"/>
      <w:r w:rsidRPr="00D83796">
        <w:rPr>
          <w:rFonts w:ascii="仿宋_GB2312" w:eastAsia="仿宋_GB2312" w:hAnsiTheme="minorEastAsia" w:cstheme="minorEastAsia" w:hint="eastAsia"/>
          <w:kern w:val="0"/>
          <w:sz w:val="28"/>
          <w:szCs w:val="24"/>
        </w:rPr>
        <w:t>视为主办方违约，主办方有权单方解除本协议；</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十三、因执行本协议所发生的或与协议有关的一切争议，主办方</w:t>
      </w:r>
      <w:r w:rsidRPr="00D83796">
        <w:rPr>
          <w:rFonts w:ascii="仿宋_GB2312" w:eastAsia="仿宋_GB2312" w:hAnsiTheme="minorEastAsia" w:cstheme="minorEastAsia" w:hint="eastAsia"/>
          <w:kern w:val="0"/>
          <w:sz w:val="28"/>
          <w:szCs w:val="24"/>
        </w:rPr>
        <w:lastRenderedPageBreak/>
        <w:t>及报名者应通过友好协商解决。如协议双方通过协商不能达成协议时，任何一方可以将争议提交主办方所在地人民法院处理。本协议的订立、执行、解释及争议的解决均适用中华人民共和国法律；</w:t>
      </w:r>
      <w:r w:rsidRPr="00D83796">
        <w:rPr>
          <w:rFonts w:ascii="仿宋_GB2312" w:eastAsia="仿宋_GB2312" w:hAnsiTheme="minorEastAsia" w:cstheme="minorEastAsia"/>
          <w:kern w:val="0"/>
          <w:sz w:val="28"/>
          <w:szCs w:val="24"/>
        </w:rPr>
        <w:t xml:space="preserve">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十四、本次活动的最终解释权归属于</w:t>
      </w:r>
      <w:r w:rsidRPr="00D83796">
        <w:rPr>
          <w:rFonts w:ascii="仿宋_GB2312" w:eastAsia="仿宋_GB2312" w:hAnsiTheme="minorEastAsia" w:cstheme="minorEastAsia" w:hint="eastAsia"/>
          <w:bCs/>
          <w:sz w:val="28"/>
          <w:szCs w:val="24"/>
        </w:rPr>
        <w:t>“德行天下·文化广西——庆祝自治区成立60周年”微视频征集活动</w:t>
      </w:r>
      <w:r w:rsidRPr="00D83796">
        <w:rPr>
          <w:rFonts w:ascii="仿宋_GB2312" w:eastAsia="仿宋_GB2312" w:hAnsiTheme="minorEastAsia" w:cstheme="minorEastAsia" w:hint="eastAsia"/>
          <w:kern w:val="0"/>
          <w:sz w:val="28"/>
          <w:szCs w:val="24"/>
        </w:rPr>
        <w:t>组委会所有。</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b/>
          <w:sz w:val="28"/>
          <w:szCs w:val="24"/>
        </w:rPr>
      </w:pPr>
      <w:r w:rsidRPr="00D83796">
        <w:rPr>
          <w:rFonts w:ascii="仿宋_GB2312" w:eastAsia="仿宋_GB2312" w:hAnsiTheme="minorEastAsia" w:cstheme="minorEastAsia" w:hint="eastAsia"/>
          <w:kern w:val="0"/>
          <w:sz w:val="28"/>
          <w:szCs w:val="24"/>
        </w:rPr>
        <w:t>所有参加本活动的报名者在提交作品之前，请认真阅读本协议。在接受本协议所有条款的条件下，报名者将获得参加活动的资格并可提交作品。作品一经上传，即表示作品原创作者同意发表该作品，愿意接受本协议并遵守本协议之约定。</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bCs/>
          <w:sz w:val="28"/>
          <w:szCs w:val="24"/>
        </w:rPr>
      </w:pP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bCs/>
          <w:sz w:val="28"/>
          <w:szCs w:val="24"/>
        </w:rPr>
      </w:pPr>
      <w:r w:rsidRPr="00D83796">
        <w:rPr>
          <w:rFonts w:ascii="仿宋_GB2312" w:eastAsia="仿宋_GB2312" w:hAnsiTheme="minorEastAsia" w:cstheme="minorEastAsia" w:hint="eastAsia"/>
          <w:bCs/>
          <w:sz w:val="28"/>
          <w:szCs w:val="24"/>
        </w:rPr>
        <w:t>【以下无正文】</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bCs/>
          <w:sz w:val="28"/>
          <w:szCs w:val="24"/>
        </w:rPr>
      </w:pP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bCs/>
          <w:sz w:val="28"/>
          <w:szCs w:val="24"/>
        </w:rPr>
      </w:pPr>
      <w:r w:rsidRPr="00D83796">
        <w:rPr>
          <w:rFonts w:ascii="仿宋_GB2312" w:eastAsia="仿宋_GB2312" w:hAnsiTheme="minorEastAsia" w:cstheme="minorEastAsia" w:hint="eastAsia"/>
          <w:bCs/>
          <w:sz w:val="28"/>
          <w:szCs w:val="24"/>
        </w:rPr>
        <w:t>甲方：广西壮族自治区图书馆</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bCs/>
          <w:sz w:val="28"/>
          <w:szCs w:val="24"/>
        </w:rPr>
      </w:pP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bCs/>
          <w:sz w:val="28"/>
          <w:szCs w:val="24"/>
        </w:rPr>
      </w:pP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bCs/>
          <w:sz w:val="28"/>
          <w:szCs w:val="24"/>
        </w:rPr>
      </w:pPr>
      <w:r w:rsidRPr="00D83796">
        <w:rPr>
          <w:rFonts w:ascii="仿宋_GB2312" w:eastAsia="仿宋_GB2312" w:hAnsiTheme="minorEastAsia" w:cstheme="minorEastAsia" w:hint="eastAsia"/>
          <w:bCs/>
          <w:sz w:val="28"/>
          <w:szCs w:val="24"/>
        </w:rPr>
        <w:t>乙方：</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bCs/>
          <w:sz w:val="28"/>
          <w:szCs w:val="24"/>
        </w:rPr>
      </w:pPr>
      <w:r w:rsidRPr="00D83796">
        <w:rPr>
          <w:rFonts w:ascii="仿宋_GB2312" w:eastAsia="仿宋_GB2312" w:hAnsiTheme="minorEastAsia" w:cstheme="minorEastAsia" w:hint="eastAsia"/>
          <w:bCs/>
          <w:sz w:val="28"/>
          <w:szCs w:val="24"/>
        </w:rPr>
        <w:t>身份证号码：</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bCs/>
          <w:sz w:val="28"/>
          <w:szCs w:val="24"/>
        </w:rPr>
      </w:pP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bCs/>
          <w:sz w:val="28"/>
          <w:szCs w:val="24"/>
        </w:rPr>
      </w:pP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rPr>
          <w:rFonts w:ascii="仿宋_GB2312" w:eastAsia="仿宋_GB2312" w:hAnsiTheme="minorEastAsia" w:cstheme="minorEastAsia"/>
          <w:bCs/>
          <w:sz w:val="28"/>
          <w:szCs w:val="24"/>
        </w:rPr>
      </w:pPr>
      <w:r w:rsidRPr="00D83796">
        <w:rPr>
          <w:rFonts w:ascii="仿宋_GB2312" w:eastAsia="仿宋_GB2312" w:hAnsiTheme="minorEastAsia" w:cstheme="minorEastAsia" w:hint="eastAsia"/>
          <w:sz w:val="28"/>
          <w:szCs w:val="24"/>
        </w:rPr>
        <w:t>签署日期：</w:t>
      </w:r>
      <w:r w:rsidRPr="00D83796">
        <w:rPr>
          <w:rFonts w:ascii="仿宋_GB2312" w:eastAsia="仿宋_GB2312" w:hAnsiTheme="minorEastAsia" w:cstheme="minorEastAsia"/>
          <w:sz w:val="28"/>
          <w:szCs w:val="24"/>
        </w:rPr>
        <w:t xml:space="preserve">        </w:t>
      </w:r>
      <w:r w:rsidRPr="00D83796">
        <w:rPr>
          <w:rFonts w:ascii="仿宋_GB2312" w:eastAsia="仿宋_GB2312" w:hAnsiTheme="minorEastAsia" w:cstheme="minorEastAsia" w:hint="eastAsia"/>
          <w:bCs/>
          <w:sz w:val="28"/>
          <w:szCs w:val="24"/>
        </w:rPr>
        <w:t>年</w:t>
      </w:r>
      <w:r w:rsidRPr="00D83796">
        <w:rPr>
          <w:rFonts w:ascii="仿宋_GB2312" w:eastAsia="仿宋_GB2312" w:hAnsiTheme="minorEastAsia" w:cstheme="minorEastAsia"/>
          <w:bCs/>
          <w:sz w:val="28"/>
          <w:szCs w:val="24"/>
        </w:rPr>
        <w:t xml:space="preserve">     </w:t>
      </w:r>
      <w:r w:rsidRPr="00D83796">
        <w:rPr>
          <w:rFonts w:ascii="仿宋_GB2312" w:eastAsia="仿宋_GB2312" w:hAnsiTheme="minorEastAsia" w:cstheme="minorEastAsia" w:hint="eastAsia"/>
          <w:bCs/>
          <w:sz w:val="28"/>
          <w:szCs w:val="24"/>
        </w:rPr>
        <w:t>月</w:t>
      </w:r>
      <w:r w:rsidRPr="00D83796">
        <w:rPr>
          <w:rFonts w:ascii="仿宋_GB2312" w:eastAsia="仿宋_GB2312" w:hAnsiTheme="minorEastAsia" w:cstheme="minorEastAsia"/>
          <w:bCs/>
          <w:sz w:val="28"/>
          <w:szCs w:val="24"/>
        </w:rPr>
        <w:t xml:space="preserve">    </w:t>
      </w:r>
      <w:r w:rsidRPr="00D83796">
        <w:rPr>
          <w:rFonts w:ascii="仿宋_GB2312" w:eastAsia="仿宋_GB2312" w:hAnsiTheme="minorEastAsia" w:cstheme="minorEastAsia" w:hint="eastAsia"/>
          <w:bCs/>
          <w:sz w:val="28"/>
          <w:szCs w:val="24"/>
        </w:rPr>
        <w:t>日</w:t>
      </w:r>
    </w:p>
    <w:p w:rsidR="007A18A2" w:rsidRPr="00D83796" w:rsidRDefault="007A18A2" w:rsidP="007A18A2">
      <w:pPr>
        <w:spacing w:line="560" w:lineRule="exact"/>
        <w:jc w:val="left"/>
        <w:rPr>
          <w:rFonts w:ascii="仿宋_GB2312" w:eastAsia="仿宋_GB2312" w:hAnsi="宋体"/>
          <w:sz w:val="32"/>
          <w:szCs w:val="32"/>
        </w:rPr>
        <w:sectPr w:rsidR="007A18A2" w:rsidRPr="00D83796">
          <w:pgSz w:w="11906" w:h="16838"/>
          <w:pgMar w:top="1440" w:right="1800" w:bottom="1440" w:left="1800" w:header="851" w:footer="992" w:gutter="0"/>
          <w:cols w:space="720"/>
          <w:docGrid w:type="lines" w:linePitch="312"/>
        </w:sectPr>
      </w:pPr>
    </w:p>
    <w:p w:rsidR="007A18A2" w:rsidRPr="00D83796" w:rsidRDefault="007A18A2" w:rsidP="007A18A2">
      <w:pPr>
        <w:spacing w:line="560" w:lineRule="exact"/>
        <w:jc w:val="left"/>
        <w:rPr>
          <w:rFonts w:ascii="仿宋_GB2312" w:eastAsia="仿宋_GB2312" w:hAnsi="宋体"/>
          <w:sz w:val="32"/>
          <w:szCs w:val="32"/>
        </w:rPr>
      </w:pPr>
      <w:r w:rsidRPr="00D83796">
        <w:rPr>
          <w:rFonts w:ascii="仿宋_GB2312" w:eastAsia="仿宋_GB2312" w:hAnsi="宋体"/>
          <w:sz w:val="32"/>
          <w:szCs w:val="32"/>
        </w:rPr>
        <w:lastRenderedPageBreak/>
        <w:t>附件</w:t>
      </w:r>
      <w:r w:rsidRPr="00D83796">
        <w:rPr>
          <w:rFonts w:ascii="仿宋_GB2312" w:eastAsia="仿宋_GB2312" w:hAnsi="宋体" w:hint="eastAsia"/>
          <w:sz w:val="32"/>
          <w:szCs w:val="32"/>
        </w:rPr>
        <w:t>4</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cstheme="minorEastAsia"/>
          <w:kern w:val="0"/>
          <w:sz w:val="28"/>
          <w:szCs w:val="24"/>
        </w:rPr>
      </w:pPr>
      <w:r w:rsidRPr="00D83796">
        <w:rPr>
          <w:rFonts w:ascii="微软雅黑" w:eastAsia="微软雅黑" w:hAnsi="微软雅黑" w:cs="微软雅黑" w:hint="eastAsia"/>
          <w:b/>
          <w:spacing w:val="-8"/>
          <w:sz w:val="28"/>
          <w:szCs w:val="28"/>
        </w:rPr>
        <w:t xml:space="preserve"> </w:t>
      </w:r>
      <w:r w:rsidRPr="00D83796">
        <w:rPr>
          <w:rFonts w:ascii="方正小标宋简体" w:eastAsia="方正小标宋简体" w:hAnsi="微软雅黑" w:cs="微软雅黑" w:hint="eastAsia"/>
          <w:spacing w:val="-8"/>
          <w:sz w:val="32"/>
          <w:szCs w:val="28"/>
        </w:rPr>
        <w:t>“德行天下·文化广西——庆祝自治区成立60周年”微视频征集活动参赛者授权及承诺书</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73"/>
        <w:rPr>
          <w:rFonts w:ascii="仿宋_GB2312" w:eastAsia="仿宋_GB2312" w:hAnsiTheme="minorEastAsia" w:cstheme="minorEastAsia"/>
          <w:kern w:val="0"/>
          <w:sz w:val="28"/>
          <w:szCs w:val="24"/>
        </w:rPr>
      </w:pP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73"/>
        <w:rPr>
          <w:rFonts w:ascii="仿宋_GB2312" w:eastAsia="仿宋_GB2312" w:hAnsiTheme="minorEastAsia" w:cstheme="minorEastAsia"/>
          <w:kern w:val="0"/>
          <w:sz w:val="28"/>
          <w:szCs w:val="24"/>
        </w:rPr>
      </w:pPr>
      <w:r w:rsidRPr="00D83796">
        <w:rPr>
          <w:rFonts w:ascii="仿宋_GB2312" w:eastAsia="仿宋_GB2312" w:hAnsiTheme="minorEastAsia" w:cstheme="minorEastAsia" w:hint="eastAsia"/>
          <w:kern w:val="0"/>
          <w:sz w:val="28"/>
          <w:szCs w:val="24"/>
        </w:rPr>
        <w:t>承诺人已充分知晓、理解并接受《</w:t>
      </w:r>
      <w:r w:rsidRPr="00D83796">
        <w:rPr>
          <w:rFonts w:ascii="仿宋_GB2312" w:eastAsia="仿宋_GB2312" w:hAnsiTheme="minorEastAsia" w:cstheme="minorEastAsia" w:hint="eastAsia"/>
          <w:bCs/>
          <w:sz w:val="28"/>
          <w:szCs w:val="24"/>
        </w:rPr>
        <w:t>“德行天下·文化广西——庆祝自治区成立60周年”微视频征集活动</w:t>
      </w:r>
      <w:r w:rsidRPr="00D83796">
        <w:rPr>
          <w:rFonts w:ascii="仿宋_GB2312" w:eastAsia="仿宋_GB2312" w:hAnsiTheme="minorEastAsia" w:cstheme="minorEastAsia" w:hint="eastAsia"/>
          <w:kern w:val="0"/>
          <w:sz w:val="28"/>
          <w:szCs w:val="24"/>
        </w:rPr>
        <w:t>》相关要求和规定，谨向组委会承诺如下：</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73"/>
        <w:rPr>
          <w:rFonts w:ascii="仿宋_GB2312" w:eastAsia="仿宋_GB2312" w:hAnsiTheme="minorEastAsia" w:cstheme="minorEastAsia"/>
          <w:sz w:val="28"/>
          <w:szCs w:val="24"/>
        </w:rPr>
      </w:pPr>
      <w:r w:rsidRPr="00D83796">
        <w:rPr>
          <w:rFonts w:ascii="仿宋_GB2312" w:eastAsia="仿宋_GB2312" w:hAnsiTheme="minorEastAsia" w:cstheme="minorEastAsia"/>
          <w:sz w:val="28"/>
          <w:szCs w:val="24"/>
        </w:rPr>
        <w:t>1.报名作品内容不涉及</w:t>
      </w:r>
      <w:r w:rsidRPr="00D83796">
        <w:rPr>
          <w:rFonts w:ascii="仿宋_GB2312" w:eastAsia="仿宋_GB2312" w:hAnsiTheme="minorEastAsia" w:cstheme="minorEastAsia" w:hint="eastAsia"/>
          <w:kern w:val="0"/>
          <w:sz w:val="28"/>
          <w:szCs w:val="24"/>
        </w:rPr>
        <w:t>色情、暴力、血腥、反动、民族地域偏见、种族歧视</w:t>
      </w:r>
      <w:r w:rsidRPr="00D83796">
        <w:rPr>
          <w:rFonts w:ascii="仿宋_GB2312" w:eastAsia="仿宋_GB2312" w:hAnsiTheme="minorEastAsia" w:cstheme="minorEastAsia"/>
          <w:sz w:val="28"/>
          <w:szCs w:val="24"/>
        </w:rPr>
        <w:t>的内容，不与中华人民共和国法律、法规相抵触。</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73"/>
        <w:rPr>
          <w:rFonts w:ascii="仿宋_GB2312" w:eastAsia="仿宋_GB2312" w:hAnsiTheme="minorEastAsia" w:cstheme="minorEastAsia"/>
          <w:sz w:val="28"/>
          <w:szCs w:val="24"/>
        </w:rPr>
      </w:pPr>
      <w:r w:rsidRPr="00D83796">
        <w:rPr>
          <w:rFonts w:ascii="仿宋_GB2312" w:eastAsia="仿宋_GB2312" w:hAnsiTheme="minorEastAsia" w:cstheme="minorEastAsia"/>
          <w:bCs/>
          <w:sz w:val="28"/>
          <w:szCs w:val="24"/>
        </w:rPr>
        <w:t>2.</w:t>
      </w:r>
      <w:r w:rsidRPr="00D83796">
        <w:rPr>
          <w:rFonts w:ascii="仿宋_GB2312" w:eastAsia="仿宋_GB2312" w:hAnsiTheme="minorEastAsia" w:cstheme="minorEastAsia" w:hint="eastAsia"/>
          <w:bCs/>
          <w:sz w:val="28"/>
          <w:szCs w:val="24"/>
        </w:rPr>
        <w:t>“德行天下·文化广西——庆祝自治区成立60周年”微视频征集活动</w:t>
      </w:r>
      <w:r w:rsidRPr="00D83796">
        <w:rPr>
          <w:rFonts w:ascii="仿宋_GB2312" w:eastAsia="仿宋_GB2312" w:hAnsiTheme="minorEastAsia" w:cstheme="minorEastAsia" w:hint="eastAsia"/>
          <w:sz w:val="28"/>
          <w:szCs w:val="24"/>
        </w:rPr>
        <w:t>报名作品为报名者本人或团体自行创作的原创作品，拥有其作品的完全知识产权；或</w:t>
      </w:r>
      <w:proofErr w:type="gramStart"/>
      <w:r w:rsidRPr="00D83796">
        <w:rPr>
          <w:rFonts w:ascii="仿宋_GB2312" w:eastAsia="仿宋_GB2312" w:hAnsiTheme="minorEastAsia" w:cstheme="minorEastAsia" w:hint="eastAsia"/>
          <w:sz w:val="28"/>
          <w:szCs w:val="24"/>
        </w:rPr>
        <w:t>经创作</w:t>
      </w:r>
      <w:proofErr w:type="gramEnd"/>
      <w:r w:rsidRPr="00D83796">
        <w:rPr>
          <w:rFonts w:ascii="仿宋_GB2312" w:eastAsia="仿宋_GB2312" w:hAnsiTheme="minorEastAsia" w:cstheme="minorEastAsia" w:hint="eastAsia"/>
          <w:sz w:val="28"/>
          <w:szCs w:val="24"/>
        </w:rPr>
        <w:t>者授权同意参加本活动。承诺人保证提交作品中所采用的各种素材及剧本创意等已获得所需知识产权，或取得该作品知识产权人授权使用。</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73"/>
        <w:rPr>
          <w:rFonts w:ascii="仿宋_GB2312" w:eastAsia="仿宋_GB2312" w:hAnsiTheme="minorEastAsia" w:cstheme="minorEastAsia"/>
          <w:sz w:val="28"/>
          <w:szCs w:val="24"/>
        </w:rPr>
      </w:pPr>
      <w:r w:rsidRPr="00D83796">
        <w:rPr>
          <w:rFonts w:ascii="仿宋_GB2312" w:eastAsia="仿宋_GB2312" w:hAnsiTheme="minorEastAsia" w:cstheme="minorEastAsia"/>
          <w:sz w:val="28"/>
          <w:szCs w:val="24"/>
        </w:rPr>
        <w:t>3.授权允许组委会剪辑其报名</w:t>
      </w:r>
      <w:r w:rsidRPr="00D83796">
        <w:rPr>
          <w:rFonts w:ascii="仿宋_GB2312" w:eastAsia="仿宋_GB2312" w:hAnsiTheme="minorEastAsia" w:cstheme="minorEastAsia" w:hint="eastAsia"/>
          <w:sz w:val="28"/>
          <w:szCs w:val="24"/>
        </w:rPr>
        <w:t>微视频作品，允许剪辑片段作为</w:t>
      </w:r>
      <w:r w:rsidRPr="00D83796">
        <w:rPr>
          <w:rFonts w:ascii="仿宋_GB2312" w:eastAsia="仿宋_GB2312" w:hAnsiTheme="minorEastAsia" w:cstheme="minorEastAsia" w:hint="eastAsia"/>
          <w:bCs/>
          <w:sz w:val="28"/>
          <w:szCs w:val="24"/>
        </w:rPr>
        <w:t>“德行天下·文化广西——庆祝自治区成立60周年”微视频征集活动</w:t>
      </w:r>
      <w:r w:rsidRPr="00D83796">
        <w:rPr>
          <w:rFonts w:ascii="仿宋_GB2312" w:eastAsia="仿宋_GB2312" w:hAnsiTheme="minorEastAsia" w:cstheme="minorEastAsia" w:hint="eastAsia"/>
          <w:sz w:val="28"/>
          <w:szCs w:val="24"/>
        </w:rPr>
        <w:t>当前或未来宣传节目的一部分，在电影院、电视频道、互联网、手机电视和公众场所展映，及采访或宣传片中使用。</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73"/>
        <w:rPr>
          <w:rFonts w:ascii="仿宋_GB2312" w:eastAsia="仿宋_GB2312" w:hAnsiTheme="minorEastAsia" w:cstheme="minorEastAsia"/>
          <w:sz w:val="28"/>
          <w:szCs w:val="24"/>
        </w:rPr>
      </w:pPr>
      <w:r w:rsidRPr="00D83796">
        <w:rPr>
          <w:rFonts w:ascii="仿宋_GB2312" w:eastAsia="仿宋_GB2312" w:hAnsiTheme="minorEastAsia" w:cstheme="minorEastAsia"/>
          <w:sz w:val="28"/>
          <w:szCs w:val="24"/>
        </w:rPr>
        <w:t>4.授权允许组委会在电影院、高校、广场等场所展映报名作品。</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73"/>
        <w:rPr>
          <w:rFonts w:ascii="仿宋_GB2312" w:eastAsia="仿宋_GB2312" w:hAnsiTheme="minorEastAsia" w:cstheme="minorEastAsia"/>
          <w:sz w:val="28"/>
          <w:szCs w:val="24"/>
        </w:rPr>
      </w:pPr>
      <w:r w:rsidRPr="00D83796">
        <w:rPr>
          <w:rFonts w:ascii="仿宋_GB2312" w:eastAsia="仿宋_GB2312" w:hAnsiTheme="minorEastAsia" w:cstheme="minorEastAsia"/>
          <w:sz w:val="28"/>
          <w:szCs w:val="24"/>
        </w:rPr>
        <w:t>5.</w:t>
      </w:r>
      <w:proofErr w:type="gramStart"/>
      <w:r w:rsidRPr="00D83796">
        <w:rPr>
          <w:rFonts w:ascii="仿宋_GB2312" w:eastAsia="仿宋_GB2312" w:hAnsiTheme="minorEastAsia" w:cstheme="minorEastAsia" w:hint="eastAsia"/>
          <w:sz w:val="28"/>
          <w:szCs w:val="24"/>
        </w:rPr>
        <w:t>本承诺书自承诺</w:t>
      </w:r>
      <w:proofErr w:type="gramEnd"/>
      <w:r w:rsidRPr="00D83796">
        <w:rPr>
          <w:rFonts w:ascii="仿宋_GB2312" w:eastAsia="仿宋_GB2312" w:hAnsiTheme="minorEastAsia" w:cstheme="minorEastAsia" w:hint="eastAsia"/>
          <w:sz w:val="28"/>
          <w:szCs w:val="24"/>
        </w:rPr>
        <w:t>人签章之日起生效。</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73"/>
        <w:rPr>
          <w:rFonts w:ascii="仿宋_GB2312" w:eastAsia="仿宋_GB2312" w:hAnsiTheme="minorEastAsia" w:cstheme="minorEastAsia"/>
          <w:sz w:val="28"/>
          <w:szCs w:val="24"/>
        </w:rPr>
      </w:pP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73"/>
        <w:rPr>
          <w:rFonts w:ascii="仿宋_GB2312" w:eastAsia="仿宋_GB2312" w:hAnsiTheme="minorEastAsia" w:cstheme="minorEastAsia"/>
          <w:sz w:val="28"/>
          <w:szCs w:val="24"/>
        </w:rPr>
      </w:pPr>
      <w:r w:rsidRPr="00D83796">
        <w:rPr>
          <w:rFonts w:ascii="仿宋_GB2312" w:eastAsia="仿宋_GB2312" w:hAnsiTheme="minorEastAsia" w:cstheme="minorEastAsia" w:hint="eastAsia"/>
          <w:sz w:val="28"/>
          <w:szCs w:val="24"/>
        </w:rPr>
        <w:t>承</w:t>
      </w:r>
      <w:r w:rsidRPr="00D83796">
        <w:rPr>
          <w:rFonts w:ascii="仿宋_GB2312" w:eastAsia="仿宋_GB2312" w:hAnsiTheme="minorEastAsia" w:cstheme="minorEastAsia"/>
          <w:sz w:val="28"/>
          <w:szCs w:val="24"/>
        </w:rPr>
        <w:t xml:space="preserve"> </w:t>
      </w:r>
      <w:r w:rsidRPr="00D83796">
        <w:rPr>
          <w:rFonts w:ascii="仿宋_GB2312" w:eastAsia="仿宋_GB2312" w:hAnsiTheme="minorEastAsia" w:cstheme="minorEastAsia" w:hint="eastAsia"/>
          <w:sz w:val="28"/>
          <w:szCs w:val="24"/>
        </w:rPr>
        <w:t>诺</w:t>
      </w:r>
      <w:r w:rsidRPr="00D83796">
        <w:rPr>
          <w:rFonts w:ascii="仿宋_GB2312" w:eastAsia="仿宋_GB2312" w:hAnsiTheme="minorEastAsia" w:cstheme="minorEastAsia"/>
          <w:sz w:val="28"/>
          <w:szCs w:val="24"/>
        </w:rPr>
        <w:t xml:space="preserve"> </w:t>
      </w:r>
      <w:r w:rsidRPr="00D83796">
        <w:rPr>
          <w:rFonts w:ascii="仿宋_GB2312" w:eastAsia="仿宋_GB2312" w:hAnsiTheme="minorEastAsia" w:cstheme="minorEastAsia" w:hint="eastAsia"/>
          <w:sz w:val="28"/>
          <w:szCs w:val="24"/>
        </w:rPr>
        <w:t>人：</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73"/>
        <w:rPr>
          <w:rFonts w:ascii="仿宋_GB2312" w:eastAsia="仿宋_GB2312" w:hAnsiTheme="minorEastAsia" w:cstheme="minorEastAsia"/>
          <w:sz w:val="28"/>
          <w:szCs w:val="24"/>
        </w:rPr>
      </w:pP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73"/>
        <w:rPr>
          <w:rFonts w:ascii="仿宋_GB2312" w:eastAsia="仿宋_GB2312" w:hAnsiTheme="minorEastAsia" w:cstheme="minorEastAsia"/>
          <w:sz w:val="28"/>
          <w:szCs w:val="24"/>
        </w:rPr>
      </w:pPr>
      <w:r w:rsidRPr="00D83796">
        <w:rPr>
          <w:rFonts w:ascii="仿宋_GB2312" w:eastAsia="仿宋_GB2312" w:hAnsiTheme="minorEastAsia" w:cstheme="minorEastAsia" w:hint="eastAsia"/>
          <w:sz w:val="28"/>
          <w:szCs w:val="24"/>
        </w:rPr>
        <w:t>承诺人证件类型及号码：</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73"/>
        <w:rPr>
          <w:rFonts w:ascii="仿宋_GB2312" w:eastAsia="仿宋_GB2312" w:hAnsiTheme="minorEastAsia" w:cstheme="minorEastAsia"/>
          <w:sz w:val="28"/>
          <w:szCs w:val="24"/>
        </w:rPr>
      </w:pPr>
      <w:r w:rsidRPr="00D83796">
        <w:rPr>
          <w:rFonts w:ascii="仿宋_GB2312" w:eastAsia="仿宋_GB2312" w:hAnsiTheme="minorEastAsia" w:cstheme="minorEastAsia"/>
          <w:sz w:val="28"/>
          <w:szCs w:val="24"/>
        </w:rPr>
        <w:t xml:space="preserve">      </w:t>
      </w:r>
    </w:p>
    <w:p w:rsidR="007A18A2" w:rsidRPr="00D83796" w:rsidRDefault="007A18A2" w:rsidP="007A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73"/>
        <w:rPr>
          <w:rFonts w:ascii="仿宋_GB2312" w:eastAsia="仿宋_GB2312"/>
        </w:rPr>
      </w:pPr>
      <w:r w:rsidRPr="00D83796">
        <w:rPr>
          <w:rFonts w:ascii="仿宋_GB2312" w:eastAsia="仿宋_GB2312" w:hAnsiTheme="minorEastAsia" w:cstheme="minorEastAsia" w:hint="eastAsia"/>
          <w:sz w:val="28"/>
          <w:szCs w:val="24"/>
        </w:rPr>
        <w:t>签署日期：</w:t>
      </w:r>
      <w:r w:rsidRPr="00D83796">
        <w:rPr>
          <w:rFonts w:ascii="仿宋_GB2312" w:eastAsia="仿宋_GB2312" w:hAnsiTheme="minorEastAsia" w:cstheme="minorEastAsia"/>
          <w:sz w:val="28"/>
          <w:szCs w:val="24"/>
        </w:rPr>
        <w:t xml:space="preserve">       年     月     日   </w:t>
      </w:r>
    </w:p>
    <w:p w:rsidR="007A18A2" w:rsidRPr="00D83796" w:rsidRDefault="007A18A2" w:rsidP="007A18A2">
      <w:pPr>
        <w:spacing w:line="560" w:lineRule="exact"/>
        <w:jc w:val="left"/>
        <w:rPr>
          <w:rFonts w:ascii="仿宋_GB2312" w:eastAsia="仿宋_GB2312" w:hAnsi="宋体"/>
          <w:sz w:val="32"/>
          <w:szCs w:val="32"/>
        </w:rPr>
        <w:sectPr w:rsidR="007A18A2" w:rsidRPr="00D83796">
          <w:pgSz w:w="11906" w:h="16838"/>
          <w:pgMar w:top="1440" w:right="1800" w:bottom="1440" w:left="1800" w:header="851" w:footer="992" w:gutter="0"/>
          <w:cols w:space="720"/>
          <w:docGrid w:type="lines" w:linePitch="312"/>
        </w:sectPr>
      </w:pPr>
    </w:p>
    <w:p w:rsidR="007A18A2" w:rsidRPr="00D83796" w:rsidRDefault="007A18A2" w:rsidP="007A18A2">
      <w:pPr>
        <w:spacing w:line="560" w:lineRule="exact"/>
        <w:jc w:val="left"/>
        <w:rPr>
          <w:rFonts w:ascii="仿宋_GB2312" w:eastAsia="仿宋_GB2312" w:hAnsi="宋体"/>
          <w:sz w:val="32"/>
          <w:szCs w:val="32"/>
        </w:rPr>
      </w:pPr>
      <w:r w:rsidRPr="00D83796">
        <w:rPr>
          <w:rFonts w:ascii="仿宋_GB2312" w:eastAsia="仿宋_GB2312" w:hAnsi="宋体"/>
          <w:sz w:val="32"/>
          <w:szCs w:val="32"/>
        </w:rPr>
        <w:lastRenderedPageBreak/>
        <w:t>附件</w:t>
      </w:r>
      <w:r w:rsidRPr="00D83796">
        <w:rPr>
          <w:rFonts w:ascii="仿宋_GB2312" w:eastAsia="仿宋_GB2312" w:hAnsi="宋体" w:hint="eastAsia"/>
          <w:sz w:val="32"/>
          <w:szCs w:val="32"/>
        </w:rPr>
        <w:t>5</w:t>
      </w:r>
    </w:p>
    <w:p w:rsidR="007A18A2" w:rsidRPr="00D83796" w:rsidRDefault="007A18A2" w:rsidP="007A18A2">
      <w:pPr>
        <w:shd w:val="clear" w:color="auto" w:fill="FFFFFF"/>
        <w:adjustRightInd w:val="0"/>
        <w:snapToGrid w:val="0"/>
        <w:spacing w:line="460" w:lineRule="exact"/>
        <w:jc w:val="center"/>
        <w:rPr>
          <w:rFonts w:ascii="方正小标宋简体" w:eastAsia="方正小标宋简体" w:hAnsi="宋体"/>
          <w:sz w:val="32"/>
          <w:szCs w:val="28"/>
        </w:rPr>
      </w:pPr>
      <w:r w:rsidRPr="00D83796">
        <w:rPr>
          <w:rFonts w:ascii="方正小标宋简体" w:eastAsia="方正小标宋简体" w:hAnsi="宋体" w:hint="eastAsia"/>
          <w:sz w:val="32"/>
          <w:szCs w:val="28"/>
        </w:rPr>
        <w:t>中国文化网络电视视频采集格式标准高清</w:t>
      </w:r>
    </w:p>
    <w:tbl>
      <w:tblPr>
        <w:tblW w:w="9511" w:type="dxa"/>
        <w:jc w:val="center"/>
        <w:tblLayout w:type="fixed"/>
        <w:tblLook w:val="04A0" w:firstRow="1" w:lastRow="0" w:firstColumn="1" w:lastColumn="0" w:noHBand="0" w:noVBand="1"/>
      </w:tblPr>
      <w:tblGrid>
        <w:gridCol w:w="2176"/>
        <w:gridCol w:w="3671"/>
        <w:gridCol w:w="3664"/>
      </w:tblGrid>
      <w:tr w:rsidR="007A18A2" w:rsidRPr="00D83796" w:rsidTr="007C6EE0">
        <w:trPr>
          <w:trHeight w:val="285"/>
          <w:jc w:val="center"/>
        </w:trPr>
        <w:tc>
          <w:tcPr>
            <w:tcW w:w="2176"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p>
        </w:tc>
        <w:tc>
          <w:tcPr>
            <w:tcW w:w="7335"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tcPr>
          <w:p w:rsidR="007A18A2" w:rsidRPr="00D83796" w:rsidRDefault="007A18A2" w:rsidP="007C6EE0">
            <w:pPr>
              <w:widowControl/>
              <w:spacing w:line="460" w:lineRule="exact"/>
              <w:ind w:firstLineChars="1027" w:firstLine="2876"/>
              <w:rPr>
                <w:rFonts w:ascii="仿宋_GB2312" w:eastAsia="仿宋_GB2312" w:hAnsi="宋体"/>
                <w:sz w:val="28"/>
                <w:szCs w:val="28"/>
              </w:rPr>
            </w:pPr>
            <w:r w:rsidRPr="00D83796">
              <w:rPr>
                <w:rFonts w:ascii="仿宋_GB2312" w:eastAsia="仿宋_GB2312" w:hAnsi="宋体" w:hint="eastAsia"/>
                <w:sz w:val="28"/>
                <w:szCs w:val="28"/>
              </w:rPr>
              <w:t>高清</w:t>
            </w:r>
          </w:p>
        </w:tc>
      </w:tr>
      <w:tr w:rsidR="007A18A2" w:rsidRPr="00D83796" w:rsidTr="007C6EE0">
        <w:trPr>
          <w:trHeight w:val="285"/>
          <w:jc w:val="center"/>
        </w:trPr>
        <w:tc>
          <w:tcPr>
            <w:tcW w:w="21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视频编码</w:t>
            </w:r>
          </w:p>
        </w:tc>
        <w:tc>
          <w:tcPr>
            <w:tcW w:w="36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H264</w:t>
            </w:r>
          </w:p>
        </w:tc>
        <w:tc>
          <w:tcPr>
            <w:tcW w:w="36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H264</w:t>
            </w:r>
          </w:p>
        </w:tc>
      </w:tr>
      <w:tr w:rsidR="007A18A2" w:rsidRPr="00D83796" w:rsidTr="007C6EE0">
        <w:trPr>
          <w:trHeight w:val="285"/>
          <w:jc w:val="center"/>
        </w:trPr>
        <w:tc>
          <w:tcPr>
            <w:tcW w:w="21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视频码率</w:t>
            </w:r>
          </w:p>
        </w:tc>
        <w:tc>
          <w:tcPr>
            <w:tcW w:w="36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&gt;8M</w:t>
            </w:r>
          </w:p>
        </w:tc>
        <w:tc>
          <w:tcPr>
            <w:tcW w:w="36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&gt;8M</w:t>
            </w:r>
          </w:p>
        </w:tc>
      </w:tr>
      <w:tr w:rsidR="007A18A2" w:rsidRPr="00D83796" w:rsidTr="007C6EE0">
        <w:trPr>
          <w:trHeight w:val="285"/>
          <w:jc w:val="center"/>
        </w:trPr>
        <w:tc>
          <w:tcPr>
            <w:tcW w:w="21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视频分辨率</w:t>
            </w:r>
          </w:p>
        </w:tc>
        <w:tc>
          <w:tcPr>
            <w:tcW w:w="36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1280*720</w:t>
            </w:r>
          </w:p>
        </w:tc>
        <w:tc>
          <w:tcPr>
            <w:tcW w:w="36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1920*1080</w:t>
            </w:r>
          </w:p>
        </w:tc>
      </w:tr>
      <w:tr w:rsidR="007A18A2" w:rsidRPr="00D83796" w:rsidTr="007C6EE0">
        <w:trPr>
          <w:trHeight w:val="285"/>
          <w:jc w:val="center"/>
        </w:trPr>
        <w:tc>
          <w:tcPr>
            <w:tcW w:w="21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宽高比</w:t>
            </w:r>
          </w:p>
        </w:tc>
        <w:tc>
          <w:tcPr>
            <w:tcW w:w="36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16:9</w:t>
            </w:r>
          </w:p>
        </w:tc>
        <w:tc>
          <w:tcPr>
            <w:tcW w:w="36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16:9</w:t>
            </w:r>
          </w:p>
        </w:tc>
      </w:tr>
      <w:tr w:rsidR="007A18A2" w:rsidRPr="00D83796" w:rsidTr="007C6EE0">
        <w:trPr>
          <w:trHeight w:val="285"/>
          <w:jc w:val="center"/>
        </w:trPr>
        <w:tc>
          <w:tcPr>
            <w:tcW w:w="21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音频编码</w:t>
            </w:r>
          </w:p>
        </w:tc>
        <w:tc>
          <w:tcPr>
            <w:tcW w:w="36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LC-AAC</w:t>
            </w:r>
          </w:p>
        </w:tc>
        <w:tc>
          <w:tcPr>
            <w:tcW w:w="36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LC-AAC</w:t>
            </w:r>
          </w:p>
        </w:tc>
      </w:tr>
      <w:tr w:rsidR="007A18A2" w:rsidRPr="00D83796" w:rsidTr="007C6EE0">
        <w:trPr>
          <w:trHeight w:val="285"/>
          <w:jc w:val="center"/>
        </w:trPr>
        <w:tc>
          <w:tcPr>
            <w:tcW w:w="21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音频码率</w:t>
            </w:r>
          </w:p>
        </w:tc>
        <w:tc>
          <w:tcPr>
            <w:tcW w:w="36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&gt;256K</w:t>
            </w:r>
          </w:p>
        </w:tc>
        <w:tc>
          <w:tcPr>
            <w:tcW w:w="36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&gt;256K</w:t>
            </w:r>
          </w:p>
        </w:tc>
      </w:tr>
      <w:tr w:rsidR="007A18A2" w:rsidRPr="00D83796" w:rsidTr="007C6EE0">
        <w:trPr>
          <w:trHeight w:val="285"/>
          <w:jc w:val="center"/>
        </w:trPr>
        <w:tc>
          <w:tcPr>
            <w:tcW w:w="21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声道</w:t>
            </w:r>
          </w:p>
        </w:tc>
        <w:tc>
          <w:tcPr>
            <w:tcW w:w="36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&gt;=2</w:t>
            </w:r>
          </w:p>
        </w:tc>
        <w:tc>
          <w:tcPr>
            <w:tcW w:w="36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&gt;=2</w:t>
            </w:r>
          </w:p>
        </w:tc>
      </w:tr>
      <w:tr w:rsidR="007A18A2" w:rsidRPr="00D83796" w:rsidTr="007C6EE0">
        <w:trPr>
          <w:trHeight w:val="285"/>
          <w:jc w:val="center"/>
        </w:trPr>
        <w:tc>
          <w:tcPr>
            <w:tcW w:w="21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字幕属性</w:t>
            </w:r>
          </w:p>
        </w:tc>
        <w:tc>
          <w:tcPr>
            <w:tcW w:w="36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图像内</w:t>
            </w:r>
            <w:proofErr w:type="gramStart"/>
            <w:r w:rsidRPr="00D83796">
              <w:rPr>
                <w:rFonts w:ascii="仿宋_GB2312" w:eastAsia="仿宋_GB2312" w:hAnsi="宋体" w:hint="eastAsia"/>
                <w:sz w:val="28"/>
                <w:szCs w:val="28"/>
              </w:rPr>
              <w:t>嵌或者</w:t>
            </w:r>
            <w:proofErr w:type="gramEnd"/>
            <w:r w:rsidRPr="00D83796">
              <w:rPr>
                <w:rFonts w:ascii="仿宋_GB2312" w:eastAsia="仿宋_GB2312" w:hAnsi="宋体" w:hint="eastAsia"/>
                <w:sz w:val="28"/>
                <w:szCs w:val="28"/>
              </w:rPr>
              <w:t>SRT字幕文件</w:t>
            </w:r>
          </w:p>
        </w:tc>
        <w:tc>
          <w:tcPr>
            <w:tcW w:w="36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图像内</w:t>
            </w:r>
            <w:proofErr w:type="gramStart"/>
            <w:r w:rsidRPr="00D83796">
              <w:rPr>
                <w:rFonts w:ascii="仿宋_GB2312" w:eastAsia="仿宋_GB2312" w:hAnsi="宋体" w:hint="eastAsia"/>
                <w:sz w:val="28"/>
                <w:szCs w:val="28"/>
              </w:rPr>
              <w:t>嵌或者</w:t>
            </w:r>
            <w:proofErr w:type="gramEnd"/>
            <w:r w:rsidRPr="00D83796">
              <w:rPr>
                <w:rFonts w:ascii="仿宋_GB2312" w:eastAsia="仿宋_GB2312" w:hAnsi="宋体" w:hint="eastAsia"/>
                <w:sz w:val="28"/>
                <w:szCs w:val="28"/>
              </w:rPr>
              <w:t>SRT字幕文件</w:t>
            </w:r>
          </w:p>
        </w:tc>
      </w:tr>
      <w:tr w:rsidR="007A18A2" w:rsidRPr="00D83796" w:rsidTr="007C6EE0">
        <w:trPr>
          <w:trHeight w:val="285"/>
          <w:jc w:val="center"/>
        </w:trPr>
        <w:tc>
          <w:tcPr>
            <w:tcW w:w="21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扫描属性</w:t>
            </w:r>
          </w:p>
        </w:tc>
        <w:tc>
          <w:tcPr>
            <w:tcW w:w="36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逐行</w:t>
            </w:r>
          </w:p>
        </w:tc>
        <w:tc>
          <w:tcPr>
            <w:tcW w:w="36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逐行</w:t>
            </w:r>
          </w:p>
        </w:tc>
      </w:tr>
      <w:tr w:rsidR="007A18A2" w:rsidRPr="00D83796" w:rsidTr="007C6EE0">
        <w:trPr>
          <w:trHeight w:val="285"/>
          <w:jc w:val="center"/>
        </w:trPr>
        <w:tc>
          <w:tcPr>
            <w:tcW w:w="21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备注</w:t>
            </w:r>
          </w:p>
        </w:tc>
        <w:tc>
          <w:tcPr>
            <w:tcW w:w="73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均不允许有黑边</w:t>
            </w:r>
            <w:r w:rsidRPr="00D83796">
              <w:rPr>
                <w:rFonts w:ascii="仿宋_GB2312" w:eastAsia="仿宋_GB2312" w:hAnsi="宋体" w:hint="eastAsia"/>
                <w:sz w:val="28"/>
                <w:szCs w:val="28"/>
              </w:rPr>
              <w:br/>
              <w:t>封装格式为MP4、TS、MPG、MKV、MOV、AVI、DVD类</w:t>
            </w:r>
          </w:p>
        </w:tc>
      </w:tr>
    </w:tbl>
    <w:p w:rsidR="007A18A2" w:rsidRPr="00D83796" w:rsidRDefault="007A18A2" w:rsidP="007A18A2">
      <w:pPr>
        <w:spacing w:line="460" w:lineRule="exact"/>
        <w:rPr>
          <w:rFonts w:ascii="仿宋_GB2312" w:eastAsia="仿宋_GB2312" w:hAnsi="宋体"/>
          <w:sz w:val="28"/>
          <w:szCs w:val="28"/>
        </w:rPr>
      </w:pPr>
    </w:p>
    <w:p w:rsidR="007A18A2" w:rsidRPr="00D83796" w:rsidRDefault="007A18A2" w:rsidP="007A18A2">
      <w:pPr>
        <w:shd w:val="clear" w:color="auto" w:fill="FFFFFF"/>
        <w:adjustRightInd w:val="0"/>
        <w:snapToGrid w:val="0"/>
        <w:spacing w:line="460" w:lineRule="exact"/>
        <w:jc w:val="center"/>
        <w:rPr>
          <w:rFonts w:ascii="仿宋_GB2312" w:eastAsia="仿宋_GB2312" w:hAnsi="宋体"/>
          <w:sz w:val="28"/>
          <w:szCs w:val="28"/>
        </w:rPr>
        <w:sectPr w:rsidR="007A18A2" w:rsidRPr="00D83796">
          <w:pgSz w:w="11906" w:h="16838"/>
          <w:pgMar w:top="1440" w:right="1800" w:bottom="1440" w:left="1800" w:header="851" w:footer="992" w:gutter="0"/>
          <w:cols w:space="720"/>
          <w:docGrid w:type="lines" w:linePitch="312"/>
        </w:sectPr>
      </w:pPr>
    </w:p>
    <w:p w:rsidR="007A18A2" w:rsidRPr="00D83796" w:rsidRDefault="007A18A2" w:rsidP="007A18A2">
      <w:pPr>
        <w:spacing w:line="560" w:lineRule="exact"/>
        <w:jc w:val="left"/>
        <w:rPr>
          <w:rFonts w:ascii="仿宋_GB2312" w:eastAsia="仿宋_GB2312" w:hAnsi="宋体"/>
          <w:sz w:val="32"/>
          <w:szCs w:val="32"/>
        </w:rPr>
      </w:pPr>
      <w:r w:rsidRPr="00D83796">
        <w:rPr>
          <w:rFonts w:ascii="仿宋_GB2312" w:eastAsia="仿宋_GB2312" w:hAnsi="宋体" w:hint="eastAsia"/>
          <w:sz w:val="32"/>
          <w:szCs w:val="32"/>
        </w:rPr>
        <w:lastRenderedPageBreak/>
        <w:t>附件6</w:t>
      </w:r>
    </w:p>
    <w:p w:rsidR="007A18A2" w:rsidRPr="00D83796" w:rsidRDefault="007A18A2" w:rsidP="007A18A2">
      <w:pPr>
        <w:shd w:val="clear" w:color="auto" w:fill="FFFFFF"/>
        <w:adjustRightInd w:val="0"/>
        <w:snapToGrid w:val="0"/>
        <w:spacing w:line="460" w:lineRule="exact"/>
        <w:jc w:val="center"/>
        <w:rPr>
          <w:rFonts w:ascii="仿宋_GB2312" w:eastAsia="仿宋_GB2312" w:hAnsi="宋体"/>
          <w:sz w:val="28"/>
          <w:szCs w:val="28"/>
        </w:rPr>
      </w:pPr>
      <w:r w:rsidRPr="00D83796">
        <w:rPr>
          <w:rFonts w:ascii="方正小标宋简体" w:eastAsia="方正小标宋简体" w:hAnsi="宋体" w:hint="eastAsia"/>
          <w:sz w:val="32"/>
          <w:szCs w:val="28"/>
        </w:rPr>
        <w:t>中国文化网络电视视频输出格式标准高清</w:t>
      </w:r>
    </w:p>
    <w:tbl>
      <w:tblPr>
        <w:tblW w:w="9497" w:type="dxa"/>
        <w:jc w:val="center"/>
        <w:tblLayout w:type="fixed"/>
        <w:tblLook w:val="04A0" w:firstRow="1" w:lastRow="0" w:firstColumn="1" w:lastColumn="0" w:noHBand="0" w:noVBand="1"/>
      </w:tblPr>
      <w:tblGrid>
        <w:gridCol w:w="1261"/>
        <w:gridCol w:w="2170"/>
        <w:gridCol w:w="6066"/>
      </w:tblGrid>
      <w:tr w:rsidR="007A18A2" w:rsidRPr="00D83796" w:rsidTr="007C6EE0">
        <w:trPr>
          <w:trHeight w:val="450"/>
          <w:jc w:val="center"/>
        </w:trPr>
        <w:tc>
          <w:tcPr>
            <w:tcW w:w="9497" w:type="dxa"/>
            <w:gridSpan w:val="3"/>
            <w:tcBorders>
              <w:top w:val="single" w:sz="4" w:space="0" w:color="000000"/>
              <w:left w:val="single" w:sz="4" w:space="0" w:color="000000"/>
              <w:bottom w:val="single" w:sz="4" w:space="0" w:color="auto"/>
              <w:right w:val="single" w:sz="4" w:space="0" w:color="000000"/>
            </w:tcBorders>
            <w:shd w:val="clear" w:color="auto" w:fill="C0C0C0"/>
            <w:tcMar>
              <w:top w:w="15" w:type="dxa"/>
              <w:left w:w="15" w:type="dxa"/>
              <w:bottom w:w="15" w:type="dxa"/>
              <w:right w:w="15" w:type="dxa"/>
            </w:tcMar>
            <w:vAlign w:val="center"/>
          </w:tcPr>
          <w:p w:rsidR="007A18A2" w:rsidRPr="00D83796" w:rsidRDefault="007A18A2" w:rsidP="007C6EE0">
            <w:pPr>
              <w:widowControl/>
              <w:spacing w:line="460" w:lineRule="exact"/>
              <w:ind w:firstLineChars="1692" w:firstLine="4738"/>
              <w:rPr>
                <w:rFonts w:ascii="仿宋_GB2312" w:eastAsia="仿宋_GB2312" w:hAnsi="宋体"/>
                <w:sz w:val="28"/>
                <w:szCs w:val="28"/>
              </w:rPr>
            </w:pPr>
            <w:r w:rsidRPr="00D83796">
              <w:rPr>
                <w:rFonts w:ascii="仿宋_GB2312" w:eastAsia="仿宋_GB2312" w:hAnsi="宋体" w:hint="eastAsia"/>
                <w:sz w:val="28"/>
                <w:szCs w:val="28"/>
              </w:rPr>
              <w:t>视频编码(高清、</w:t>
            </w:r>
          </w:p>
        </w:tc>
      </w:tr>
      <w:tr w:rsidR="007A18A2" w:rsidRPr="00D83796" w:rsidTr="007C6EE0">
        <w:trPr>
          <w:trHeight w:val="285"/>
          <w:jc w:val="center"/>
        </w:trPr>
        <w:tc>
          <w:tcPr>
            <w:tcW w:w="1261" w:type="dxa"/>
            <w:tcBorders>
              <w:top w:val="single" w:sz="4" w:space="0" w:color="auto"/>
              <w:left w:val="single" w:sz="4" w:space="0" w:color="auto"/>
              <w:bottom w:val="single" w:sz="4" w:space="0" w:color="auto"/>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输出格式</w:t>
            </w:r>
          </w:p>
        </w:tc>
        <w:tc>
          <w:tcPr>
            <w:tcW w:w="2170" w:type="dxa"/>
            <w:tcBorders>
              <w:top w:val="single" w:sz="4" w:space="0" w:color="auto"/>
              <w:left w:val="nil"/>
              <w:bottom w:val="single" w:sz="4" w:space="0" w:color="auto"/>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MP4文件</w:t>
            </w:r>
          </w:p>
        </w:tc>
        <w:tc>
          <w:tcPr>
            <w:tcW w:w="606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MP4文件</w:t>
            </w:r>
          </w:p>
        </w:tc>
      </w:tr>
      <w:tr w:rsidR="007A18A2" w:rsidRPr="00D83796" w:rsidTr="007C6EE0">
        <w:trPr>
          <w:trHeight w:val="285"/>
          <w:jc w:val="center"/>
        </w:trPr>
        <w:tc>
          <w:tcPr>
            <w:tcW w:w="1261"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输出码率</w:t>
            </w:r>
          </w:p>
        </w:tc>
        <w:tc>
          <w:tcPr>
            <w:tcW w:w="2170" w:type="dxa"/>
            <w:tcBorders>
              <w:top w:val="single" w:sz="4" w:space="0" w:color="auto"/>
              <w:left w:val="nil"/>
              <w:bottom w:val="single" w:sz="4" w:space="0" w:color="000000"/>
              <w:right w:val="nil"/>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3072kbps</w:t>
            </w:r>
          </w:p>
        </w:tc>
        <w:tc>
          <w:tcPr>
            <w:tcW w:w="606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p>
        </w:tc>
      </w:tr>
      <w:tr w:rsidR="007A18A2" w:rsidRPr="00D83796" w:rsidTr="007C6EE0">
        <w:trPr>
          <w:trHeight w:val="285"/>
          <w:jc w:val="center"/>
        </w:trPr>
        <w:tc>
          <w:tcPr>
            <w:tcW w:w="1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码率控制</w:t>
            </w:r>
          </w:p>
        </w:tc>
        <w:tc>
          <w:tcPr>
            <w:tcW w:w="217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CBR</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p>
        </w:tc>
      </w:tr>
      <w:tr w:rsidR="007A18A2" w:rsidRPr="00D83796" w:rsidTr="007C6EE0">
        <w:trPr>
          <w:trHeight w:val="285"/>
          <w:jc w:val="center"/>
        </w:trPr>
        <w:tc>
          <w:tcPr>
            <w:tcW w:w="1261"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编码格式</w:t>
            </w:r>
          </w:p>
        </w:tc>
        <w:tc>
          <w:tcPr>
            <w:tcW w:w="217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H.264</w:t>
            </w:r>
          </w:p>
        </w:tc>
        <w:tc>
          <w:tcPr>
            <w:tcW w:w="6066" w:type="dxa"/>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或称为MPEG4 AVC</w:t>
            </w:r>
          </w:p>
        </w:tc>
      </w:tr>
      <w:tr w:rsidR="007A18A2" w:rsidRPr="00D83796" w:rsidTr="007C6EE0">
        <w:trPr>
          <w:trHeight w:val="463"/>
          <w:jc w:val="center"/>
        </w:trPr>
        <w:tc>
          <w:tcPr>
            <w:tcW w:w="1261"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档次/级别</w:t>
            </w:r>
          </w:p>
        </w:tc>
        <w:tc>
          <w:tcPr>
            <w:tcW w:w="217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High profile/Level 4.0</w:t>
            </w:r>
          </w:p>
        </w:tc>
        <w:tc>
          <w:tcPr>
            <w:tcW w:w="606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Level不能低于3.0。</w:t>
            </w:r>
          </w:p>
        </w:tc>
      </w:tr>
      <w:tr w:rsidR="007A18A2" w:rsidRPr="00D83796" w:rsidTr="007C6EE0">
        <w:trPr>
          <w:trHeight w:val="813"/>
          <w:jc w:val="center"/>
        </w:trPr>
        <w:tc>
          <w:tcPr>
            <w:tcW w:w="1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编码复杂度</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建议选择中等偏上级别以上编码质量</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编码复杂度和编码时间成反比、和编码质量成正比，需要根据节目长度、生产率、质量要求等多方面权衡。</w:t>
            </w:r>
          </w:p>
        </w:tc>
      </w:tr>
      <w:tr w:rsidR="007A18A2" w:rsidRPr="00D83796" w:rsidTr="007C6EE0">
        <w:trPr>
          <w:trHeight w:val="285"/>
          <w:jc w:val="center"/>
        </w:trPr>
        <w:tc>
          <w:tcPr>
            <w:tcW w:w="1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视频码率</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2980kbps</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p>
        </w:tc>
      </w:tr>
      <w:tr w:rsidR="007A18A2" w:rsidRPr="00D83796" w:rsidTr="007C6EE0">
        <w:trPr>
          <w:trHeight w:val="285"/>
          <w:jc w:val="center"/>
        </w:trPr>
        <w:tc>
          <w:tcPr>
            <w:tcW w:w="1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分辨率</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1280×720</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PAL制。与输入</w:t>
            </w:r>
            <w:proofErr w:type="gramStart"/>
            <w:r w:rsidRPr="00D83796">
              <w:rPr>
                <w:rFonts w:ascii="仿宋_GB2312" w:eastAsia="仿宋_GB2312" w:hAnsi="宋体" w:hint="eastAsia"/>
                <w:sz w:val="28"/>
                <w:szCs w:val="28"/>
              </w:rPr>
              <w:t>源保持</w:t>
            </w:r>
            <w:proofErr w:type="gramEnd"/>
            <w:r w:rsidRPr="00D83796">
              <w:rPr>
                <w:rFonts w:ascii="仿宋_GB2312" w:eastAsia="仿宋_GB2312" w:hAnsi="宋体" w:hint="eastAsia"/>
                <w:sz w:val="28"/>
                <w:szCs w:val="28"/>
              </w:rPr>
              <w:t>一致。</w:t>
            </w:r>
          </w:p>
        </w:tc>
      </w:tr>
      <w:tr w:rsidR="007A18A2" w:rsidRPr="00D83796" w:rsidTr="007C6EE0">
        <w:trPr>
          <w:trHeight w:val="285"/>
          <w:jc w:val="center"/>
        </w:trPr>
        <w:tc>
          <w:tcPr>
            <w:tcW w:w="1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proofErr w:type="gramStart"/>
            <w:r w:rsidRPr="00D83796">
              <w:rPr>
                <w:rFonts w:ascii="仿宋_GB2312" w:eastAsia="仿宋_GB2312" w:hAnsi="宋体" w:hint="eastAsia"/>
                <w:sz w:val="28"/>
                <w:szCs w:val="28"/>
              </w:rPr>
              <w:t>帧率</w:t>
            </w:r>
            <w:proofErr w:type="gramEnd"/>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25fps</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PAL制。与输入制式保持一致。</w:t>
            </w:r>
          </w:p>
        </w:tc>
      </w:tr>
      <w:tr w:rsidR="007A18A2" w:rsidRPr="00D83796" w:rsidTr="007C6EE0">
        <w:trPr>
          <w:trHeight w:val="902"/>
          <w:jc w:val="center"/>
        </w:trPr>
        <w:tc>
          <w:tcPr>
            <w:tcW w:w="1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GOP长度</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25</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范围：251s、，对应24fps/25fps帧率。较大的GOP可以提高编码效率，在相同码率下提高视频质量。当GOP大于1.5s，编码效率提升不明显；当GOP小于0.8S，编码效率影响较大。</w:t>
            </w:r>
          </w:p>
        </w:tc>
      </w:tr>
      <w:tr w:rsidR="007A18A2" w:rsidRPr="00D83796" w:rsidTr="007C6EE0">
        <w:trPr>
          <w:trHeight w:val="285"/>
          <w:jc w:val="center"/>
        </w:trPr>
        <w:tc>
          <w:tcPr>
            <w:tcW w:w="1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GOP结构</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fixed GOP</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p>
        </w:tc>
      </w:tr>
      <w:tr w:rsidR="007A18A2" w:rsidRPr="00D83796" w:rsidTr="007C6EE0">
        <w:trPr>
          <w:cantSplit/>
          <w:trHeight w:val="565"/>
          <w:jc w:val="center"/>
        </w:trPr>
        <w:tc>
          <w:tcPr>
            <w:tcW w:w="126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B</w:t>
            </w:r>
            <w:proofErr w:type="gramStart"/>
            <w:r w:rsidRPr="00D83796">
              <w:rPr>
                <w:rFonts w:ascii="仿宋_GB2312" w:eastAsia="仿宋_GB2312" w:hAnsi="宋体" w:hint="eastAsia"/>
                <w:sz w:val="28"/>
                <w:szCs w:val="28"/>
              </w:rPr>
              <w:t>帧设置</w:t>
            </w:r>
            <w:proofErr w:type="gramEnd"/>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如果</w:t>
            </w:r>
            <w:proofErr w:type="gramStart"/>
            <w:r w:rsidRPr="00D83796">
              <w:rPr>
                <w:rFonts w:ascii="仿宋_GB2312" w:eastAsia="仿宋_GB2312" w:hAnsi="宋体" w:hint="eastAsia"/>
                <w:sz w:val="28"/>
                <w:szCs w:val="28"/>
              </w:rPr>
              <w:t>支持自</w:t>
            </w:r>
            <w:proofErr w:type="gramEnd"/>
            <w:r w:rsidRPr="00D83796">
              <w:rPr>
                <w:rFonts w:ascii="仿宋_GB2312" w:eastAsia="仿宋_GB2312" w:hAnsi="宋体" w:hint="eastAsia"/>
                <w:sz w:val="28"/>
                <w:szCs w:val="28"/>
              </w:rPr>
              <w:t>适应B帧功能，则打开</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w:t>
            </w:r>
          </w:p>
        </w:tc>
      </w:tr>
      <w:tr w:rsidR="007A18A2" w:rsidRPr="00D83796" w:rsidTr="007C6EE0">
        <w:trPr>
          <w:cantSplit/>
          <w:trHeight w:val="461"/>
          <w:jc w:val="center"/>
        </w:trPr>
        <w:tc>
          <w:tcPr>
            <w:tcW w:w="1261" w:type="dxa"/>
            <w:vMerge/>
            <w:tcBorders>
              <w:top w:val="single" w:sz="4" w:space="0" w:color="000000"/>
              <w:left w:val="single" w:sz="4" w:space="0" w:color="000000"/>
              <w:bottom w:val="single" w:sz="4" w:space="0" w:color="000000"/>
              <w:right w:val="single" w:sz="4" w:space="0" w:color="000000"/>
            </w:tcBorders>
            <w:vAlign w:val="center"/>
          </w:tcPr>
          <w:p w:rsidR="007A18A2" w:rsidRPr="00D83796" w:rsidRDefault="007A18A2" w:rsidP="007C6EE0">
            <w:pPr>
              <w:widowControl/>
              <w:spacing w:line="460" w:lineRule="exact"/>
              <w:jc w:val="left"/>
              <w:rPr>
                <w:rFonts w:ascii="仿宋_GB2312" w:eastAsia="仿宋_GB2312" w:hAnsi="宋体"/>
                <w:sz w:val="28"/>
                <w:szCs w:val="28"/>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如果支持分层B帧，则打开</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支持分层B帧时，B</w:t>
            </w:r>
            <w:proofErr w:type="gramStart"/>
            <w:r w:rsidRPr="00D83796">
              <w:rPr>
                <w:rFonts w:ascii="仿宋_GB2312" w:eastAsia="仿宋_GB2312" w:hAnsi="宋体" w:hint="eastAsia"/>
                <w:sz w:val="28"/>
                <w:szCs w:val="28"/>
              </w:rPr>
              <w:t>帧范围</w:t>
            </w:r>
            <w:proofErr w:type="gramEnd"/>
            <w:r w:rsidRPr="00D83796">
              <w:rPr>
                <w:rFonts w:ascii="仿宋_GB2312" w:eastAsia="仿宋_GB2312" w:hAnsi="宋体" w:hint="eastAsia"/>
                <w:sz w:val="28"/>
                <w:szCs w:val="28"/>
              </w:rPr>
              <w:t>为0～3。不支持分层B帧时，B</w:t>
            </w:r>
            <w:proofErr w:type="gramStart"/>
            <w:r w:rsidRPr="00D83796">
              <w:rPr>
                <w:rFonts w:ascii="仿宋_GB2312" w:eastAsia="仿宋_GB2312" w:hAnsi="宋体" w:hint="eastAsia"/>
                <w:sz w:val="28"/>
                <w:szCs w:val="28"/>
              </w:rPr>
              <w:t>帧范围</w:t>
            </w:r>
            <w:proofErr w:type="gramEnd"/>
            <w:r w:rsidRPr="00D83796">
              <w:rPr>
                <w:rFonts w:ascii="仿宋_GB2312" w:eastAsia="仿宋_GB2312" w:hAnsi="宋体" w:hint="eastAsia"/>
                <w:sz w:val="28"/>
                <w:szCs w:val="28"/>
              </w:rPr>
              <w:t>为0～2。</w:t>
            </w:r>
          </w:p>
        </w:tc>
      </w:tr>
      <w:tr w:rsidR="007A18A2" w:rsidRPr="00D83796" w:rsidTr="007C6EE0">
        <w:trPr>
          <w:cantSplit/>
          <w:trHeight w:val="928"/>
          <w:jc w:val="center"/>
        </w:trPr>
        <w:tc>
          <w:tcPr>
            <w:tcW w:w="1261" w:type="dxa"/>
            <w:vMerge/>
            <w:tcBorders>
              <w:top w:val="single" w:sz="4" w:space="0" w:color="000000"/>
              <w:left w:val="single" w:sz="4" w:space="0" w:color="000000"/>
              <w:bottom w:val="single" w:sz="4" w:space="0" w:color="000000"/>
              <w:right w:val="single" w:sz="4" w:space="0" w:color="000000"/>
            </w:tcBorders>
            <w:vAlign w:val="center"/>
          </w:tcPr>
          <w:p w:rsidR="007A18A2" w:rsidRPr="00D83796" w:rsidRDefault="007A18A2" w:rsidP="007C6EE0">
            <w:pPr>
              <w:widowControl/>
              <w:spacing w:line="460" w:lineRule="exact"/>
              <w:jc w:val="left"/>
              <w:rPr>
                <w:rFonts w:ascii="仿宋_GB2312" w:eastAsia="仿宋_GB2312" w:hAnsi="宋体"/>
                <w:sz w:val="28"/>
                <w:szCs w:val="28"/>
              </w:rPr>
            </w:pP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最大B</w:t>
            </w:r>
            <w:proofErr w:type="gramStart"/>
            <w:r w:rsidRPr="00D83796">
              <w:rPr>
                <w:rFonts w:ascii="仿宋_GB2312" w:eastAsia="仿宋_GB2312" w:hAnsi="宋体" w:hint="eastAsia"/>
                <w:sz w:val="28"/>
                <w:szCs w:val="28"/>
              </w:rPr>
              <w:t>帧数量</w:t>
            </w:r>
            <w:proofErr w:type="gramEnd"/>
            <w:r w:rsidRPr="00D83796">
              <w:rPr>
                <w:rFonts w:ascii="仿宋_GB2312" w:eastAsia="仿宋_GB2312" w:hAnsi="宋体" w:hint="eastAsia"/>
                <w:sz w:val="28"/>
                <w:szCs w:val="28"/>
              </w:rPr>
              <w:t>为2或3</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其中B</w:t>
            </w:r>
            <w:proofErr w:type="gramStart"/>
            <w:r w:rsidRPr="00D83796">
              <w:rPr>
                <w:rFonts w:ascii="仿宋_GB2312" w:eastAsia="仿宋_GB2312" w:hAnsi="宋体" w:hint="eastAsia"/>
                <w:sz w:val="28"/>
                <w:szCs w:val="28"/>
              </w:rPr>
              <w:t>帧范围</w:t>
            </w:r>
            <w:proofErr w:type="gramEnd"/>
            <w:r w:rsidRPr="00D83796">
              <w:rPr>
                <w:rFonts w:ascii="仿宋_GB2312" w:eastAsia="仿宋_GB2312" w:hAnsi="宋体" w:hint="eastAsia"/>
                <w:sz w:val="28"/>
                <w:szCs w:val="28"/>
              </w:rPr>
              <w:t>和自适应B帧相关：</w:t>
            </w:r>
            <w:r w:rsidRPr="00D83796">
              <w:rPr>
                <w:rFonts w:ascii="仿宋_GB2312" w:eastAsia="仿宋_GB2312" w:hAnsi="宋体" w:hint="eastAsia"/>
                <w:sz w:val="28"/>
                <w:szCs w:val="28"/>
              </w:rPr>
              <w:t></w:t>
            </w:r>
            <w:r w:rsidRPr="00D83796">
              <w:rPr>
                <w:rFonts w:ascii="仿宋_GB2312" w:eastAsia="仿宋_GB2312" w:hAnsi="宋体" w:hint="eastAsia"/>
                <w:sz w:val="28"/>
                <w:szCs w:val="28"/>
              </w:rPr>
              <w:sym w:font="Times New Roman" w:char="F020"/>
            </w:r>
            <w:r w:rsidRPr="00D83796">
              <w:rPr>
                <w:rFonts w:ascii="仿宋_GB2312" w:eastAsia="仿宋_GB2312" w:hAnsi="宋体" w:hint="eastAsia"/>
                <w:sz w:val="28"/>
                <w:szCs w:val="28"/>
              </w:rPr>
              <w:t>比如B</w:t>
            </w:r>
            <w:proofErr w:type="gramStart"/>
            <w:r w:rsidRPr="00D83796">
              <w:rPr>
                <w:rFonts w:ascii="仿宋_GB2312" w:eastAsia="仿宋_GB2312" w:hAnsi="宋体" w:hint="eastAsia"/>
                <w:sz w:val="28"/>
                <w:szCs w:val="28"/>
              </w:rPr>
              <w:t>帧范围</w:t>
            </w:r>
            <w:proofErr w:type="gramEnd"/>
            <w:r w:rsidRPr="00D83796">
              <w:rPr>
                <w:rFonts w:ascii="仿宋_GB2312" w:eastAsia="仿宋_GB2312" w:hAnsi="宋体" w:hint="eastAsia"/>
                <w:sz w:val="28"/>
                <w:szCs w:val="28"/>
              </w:rPr>
              <w:t>为2～2，表示不</w:t>
            </w:r>
            <w:proofErr w:type="gramStart"/>
            <w:r w:rsidRPr="00D83796">
              <w:rPr>
                <w:rFonts w:ascii="仿宋_GB2312" w:eastAsia="仿宋_GB2312" w:hAnsi="宋体" w:hint="eastAsia"/>
                <w:sz w:val="28"/>
                <w:szCs w:val="28"/>
              </w:rPr>
              <w:t>支持自</w:t>
            </w:r>
            <w:proofErr w:type="gramEnd"/>
            <w:r w:rsidRPr="00D83796">
              <w:rPr>
                <w:rFonts w:ascii="仿宋_GB2312" w:eastAsia="仿宋_GB2312" w:hAnsi="宋体" w:hint="eastAsia"/>
                <w:sz w:val="28"/>
                <w:szCs w:val="28"/>
              </w:rPr>
              <w:t>适应B帧，B</w:t>
            </w:r>
            <w:proofErr w:type="gramStart"/>
            <w:r w:rsidRPr="00D83796">
              <w:rPr>
                <w:rFonts w:ascii="仿宋_GB2312" w:eastAsia="仿宋_GB2312" w:hAnsi="宋体" w:hint="eastAsia"/>
                <w:sz w:val="28"/>
                <w:szCs w:val="28"/>
              </w:rPr>
              <w:t>帧数量</w:t>
            </w:r>
            <w:proofErr w:type="gramEnd"/>
            <w:r w:rsidRPr="00D83796">
              <w:rPr>
                <w:rFonts w:ascii="仿宋_GB2312" w:eastAsia="仿宋_GB2312" w:hAnsi="宋体" w:hint="eastAsia"/>
                <w:sz w:val="28"/>
                <w:szCs w:val="28"/>
              </w:rPr>
              <w:t>固定为2。</w:t>
            </w:r>
            <w:r w:rsidRPr="00D83796">
              <w:rPr>
                <w:rFonts w:ascii="仿宋_GB2312" w:eastAsia="仿宋_GB2312" w:hAnsi="宋体" w:hint="eastAsia"/>
                <w:sz w:val="28"/>
                <w:szCs w:val="28"/>
              </w:rPr>
              <w:t></w:t>
            </w:r>
            <w:r w:rsidRPr="00D83796">
              <w:rPr>
                <w:rFonts w:ascii="仿宋_GB2312" w:eastAsia="仿宋_GB2312" w:hAnsi="宋体" w:hint="eastAsia"/>
                <w:sz w:val="28"/>
                <w:szCs w:val="28"/>
              </w:rPr>
              <w:sym w:font="Times New Roman" w:char="F020"/>
            </w:r>
            <w:r w:rsidRPr="00D83796">
              <w:rPr>
                <w:rFonts w:ascii="仿宋_GB2312" w:eastAsia="仿宋_GB2312" w:hAnsi="宋体" w:hint="eastAsia"/>
                <w:sz w:val="28"/>
                <w:szCs w:val="28"/>
              </w:rPr>
              <w:t>比如B</w:t>
            </w:r>
            <w:proofErr w:type="gramStart"/>
            <w:r w:rsidRPr="00D83796">
              <w:rPr>
                <w:rFonts w:ascii="仿宋_GB2312" w:eastAsia="仿宋_GB2312" w:hAnsi="宋体" w:hint="eastAsia"/>
                <w:sz w:val="28"/>
                <w:szCs w:val="28"/>
              </w:rPr>
              <w:t>帧范围</w:t>
            </w:r>
            <w:proofErr w:type="gramEnd"/>
            <w:r w:rsidRPr="00D83796">
              <w:rPr>
                <w:rFonts w:ascii="仿宋_GB2312" w:eastAsia="仿宋_GB2312" w:hAnsi="宋体" w:hint="eastAsia"/>
                <w:sz w:val="28"/>
                <w:szCs w:val="28"/>
              </w:rPr>
              <w:t>为1～3，表示</w:t>
            </w:r>
            <w:proofErr w:type="gramStart"/>
            <w:r w:rsidRPr="00D83796">
              <w:rPr>
                <w:rFonts w:ascii="仿宋_GB2312" w:eastAsia="仿宋_GB2312" w:hAnsi="宋体" w:hint="eastAsia"/>
                <w:sz w:val="28"/>
                <w:szCs w:val="28"/>
              </w:rPr>
              <w:t>支持自</w:t>
            </w:r>
            <w:proofErr w:type="gramEnd"/>
            <w:r w:rsidRPr="00D83796">
              <w:rPr>
                <w:rFonts w:ascii="仿宋_GB2312" w:eastAsia="仿宋_GB2312" w:hAnsi="宋体" w:hint="eastAsia"/>
                <w:sz w:val="28"/>
                <w:szCs w:val="28"/>
              </w:rPr>
              <w:t>适应B帧，B</w:t>
            </w:r>
            <w:proofErr w:type="gramStart"/>
            <w:r w:rsidRPr="00D83796">
              <w:rPr>
                <w:rFonts w:ascii="仿宋_GB2312" w:eastAsia="仿宋_GB2312" w:hAnsi="宋体" w:hint="eastAsia"/>
                <w:sz w:val="28"/>
                <w:szCs w:val="28"/>
              </w:rPr>
              <w:t>帧数量</w:t>
            </w:r>
            <w:proofErr w:type="gramEnd"/>
            <w:r w:rsidRPr="00D83796">
              <w:rPr>
                <w:rFonts w:ascii="仿宋_GB2312" w:eastAsia="仿宋_GB2312" w:hAnsi="宋体" w:hint="eastAsia"/>
                <w:sz w:val="28"/>
                <w:szCs w:val="28"/>
              </w:rPr>
              <w:t>最小为1，最大为3。</w:t>
            </w:r>
          </w:p>
        </w:tc>
      </w:tr>
      <w:tr w:rsidR="007A18A2" w:rsidRPr="00D83796" w:rsidTr="007C6EE0">
        <w:trPr>
          <w:trHeight w:val="930"/>
          <w:jc w:val="center"/>
        </w:trPr>
        <w:tc>
          <w:tcPr>
            <w:tcW w:w="1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音视频PTS间隔</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建议平均值不超过500ms，最大值不超过1000ms</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视频编码如果采用较大的编码缓存，编码效率提高，但音视频PTS间隔增大，反之编码效率降低、可减少音视频PTS间隔。PTS间隔过大会增加频道切换音视频同步时间。</w:t>
            </w:r>
          </w:p>
        </w:tc>
      </w:tr>
      <w:tr w:rsidR="007A18A2" w:rsidRPr="00D83796" w:rsidTr="007C6EE0">
        <w:trPr>
          <w:trHeight w:val="285"/>
          <w:jc w:val="center"/>
        </w:trPr>
        <w:tc>
          <w:tcPr>
            <w:tcW w:w="1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ind w:leftChars="-202" w:left="-424" w:firstLineChars="202" w:firstLine="566"/>
              <w:jc w:val="center"/>
              <w:rPr>
                <w:rFonts w:ascii="仿宋_GB2312" w:eastAsia="仿宋_GB2312" w:hAnsi="宋体"/>
                <w:sz w:val="28"/>
                <w:szCs w:val="28"/>
              </w:rPr>
            </w:pPr>
            <w:r w:rsidRPr="00D83796">
              <w:rPr>
                <w:rFonts w:ascii="仿宋_GB2312" w:eastAsia="仿宋_GB2312" w:hAnsi="宋体" w:hint="eastAsia"/>
                <w:sz w:val="28"/>
                <w:szCs w:val="28"/>
              </w:rPr>
              <w:t>宽高比</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4:3</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可选16:9。</w:t>
            </w:r>
          </w:p>
        </w:tc>
      </w:tr>
      <w:tr w:rsidR="007A18A2" w:rsidRPr="00D83796" w:rsidTr="007C6EE0">
        <w:trPr>
          <w:trHeight w:val="285"/>
          <w:jc w:val="center"/>
        </w:trPr>
        <w:tc>
          <w:tcPr>
            <w:tcW w:w="1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色彩空间</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4:2:0</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w:t>
            </w:r>
          </w:p>
        </w:tc>
      </w:tr>
      <w:tr w:rsidR="007A18A2" w:rsidRPr="00D83796" w:rsidTr="007C6EE0">
        <w:trPr>
          <w:trHeight w:val="701"/>
          <w:jc w:val="center"/>
        </w:trPr>
        <w:tc>
          <w:tcPr>
            <w:tcW w:w="1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参考</w:t>
            </w:r>
            <w:proofErr w:type="gramStart"/>
            <w:r w:rsidRPr="00D83796">
              <w:rPr>
                <w:rFonts w:ascii="仿宋_GB2312" w:eastAsia="仿宋_GB2312" w:hAnsi="宋体" w:hint="eastAsia"/>
                <w:sz w:val="28"/>
                <w:szCs w:val="28"/>
              </w:rPr>
              <w:t>帧</w:t>
            </w:r>
            <w:proofErr w:type="gramEnd"/>
            <w:r w:rsidRPr="00D83796">
              <w:rPr>
                <w:rFonts w:ascii="仿宋_GB2312" w:eastAsia="仿宋_GB2312" w:hAnsi="宋体" w:hint="eastAsia"/>
                <w:sz w:val="28"/>
                <w:szCs w:val="28"/>
              </w:rPr>
              <w:t>数量</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3</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范围：2～4个，最大不超过5个。ATEME KFE设置的参考帧和实际显示的参考</w:t>
            </w:r>
            <w:proofErr w:type="gramStart"/>
            <w:r w:rsidRPr="00D83796">
              <w:rPr>
                <w:rFonts w:ascii="仿宋_GB2312" w:eastAsia="仿宋_GB2312" w:hAnsi="宋体" w:hint="eastAsia"/>
                <w:sz w:val="28"/>
                <w:szCs w:val="28"/>
              </w:rPr>
              <w:t>帧</w:t>
            </w:r>
            <w:proofErr w:type="gramEnd"/>
            <w:r w:rsidRPr="00D83796">
              <w:rPr>
                <w:rFonts w:ascii="仿宋_GB2312" w:eastAsia="仿宋_GB2312" w:hAnsi="宋体" w:hint="eastAsia"/>
                <w:sz w:val="28"/>
                <w:szCs w:val="28"/>
              </w:rPr>
              <w:t>数量不一致，以最终显示为准，推荐设置1、实际为3。</w:t>
            </w:r>
          </w:p>
        </w:tc>
      </w:tr>
      <w:tr w:rsidR="007A18A2" w:rsidRPr="00D83796" w:rsidTr="007C6EE0">
        <w:trPr>
          <w:trHeight w:val="285"/>
          <w:jc w:val="center"/>
        </w:trPr>
        <w:tc>
          <w:tcPr>
            <w:tcW w:w="126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熵编码</w:t>
            </w:r>
          </w:p>
        </w:tc>
        <w:tc>
          <w:tcPr>
            <w:tcW w:w="217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CABAC</w:t>
            </w:r>
          </w:p>
        </w:tc>
        <w:tc>
          <w:tcPr>
            <w:tcW w:w="606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禁止使用CAVLC。</w:t>
            </w:r>
          </w:p>
        </w:tc>
      </w:tr>
      <w:tr w:rsidR="007A18A2" w:rsidRPr="00D83796" w:rsidTr="007C6EE0">
        <w:trPr>
          <w:trHeight w:val="340"/>
          <w:jc w:val="center"/>
        </w:trPr>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 xml:space="preserve">运动估计  </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Motion Estimation</w:t>
            </w:r>
          </w:p>
        </w:tc>
        <w:tc>
          <w:tcPr>
            <w:tcW w:w="6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p>
        </w:tc>
      </w:tr>
      <w:tr w:rsidR="007A18A2" w:rsidRPr="00D83796" w:rsidTr="007C6EE0">
        <w:trPr>
          <w:trHeight w:val="490"/>
          <w:jc w:val="center"/>
        </w:trPr>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proofErr w:type="spellStart"/>
            <w:r w:rsidRPr="00D83796">
              <w:rPr>
                <w:rFonts w:ascii="仿宋_GB2312" w:eastAsia="仿宋_GB2312" w:hAnsi="宋体" w:hint="eastAsia"/>
                <w:sz w:val="28"/>
                <w:szCs w:val="28"/>
              </w:rPr>
              <w:t>Deinterlace</w:t>
            </w:r>
            <w:proofErr w:type="spellEnd"/>
            <w:r w:rsidRPr="00D83796">
              <w:rPr>
                <w:rFonts w:ascii="仿宋_GB2312" w:eastAsia="仿宋_GB2312" w:hAnsi="宋体" w:hint="eastAsia"/>
                <w:sz w:val="28"/>
                <w:szCs w:val="28"/>
              </w:rPr>
              <w:t>开关</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开</w:t>
            </w:r>
          </w:p>
        </w:tc>
        <w:tc>
          <w:tcPr>
            <w:tcW w:w="6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逐行扫描</w:t>
            </w:r>
          </w:p>
        </w:tc>
      </w:tr>
      <w:tr w:rsidR="007A18A2" w:rsidRPr="00D83796" w:rsidTr="007C6EE0">
        <w:trPr>
          <w:trHeight w:val="375"/>
          <w:jc w:val="center"/>
        </w:trPr>
        <w:tc>
          <w:tcPr>
            <w:tcW w:w="9497" w:type="dxa"/>
            <w:gridSpan w:val="3"/>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音频编码参数</w:t>
            </w:r>
          </w:p>
        </w:tc>
      </w:tr>
      <w:tr w:rsidR="007A18A2" w:rsidRPr="00D83796" w:rsidTr="007C6EE0">
        <w:trPr>
          <w:trHeight w:val="285"/>
          <w:jc w:val="center"/>
        </w:trPr>
        <w:tc>
          <w:tcPr>
            <w:tcW w:w="1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编码格式</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 xml:space="preserve">MPEG-1 </w:t>
            </w:r>
            <w:proofErr w:type="spellStart"/>
            <w:r w:rsidRPr="00D83796">
              <w:rPr>
                <w:rFonts w:ascii="仿宋_GB2312" w:eastAsia="仿宋_GB2312" w:hAnsi="宋体" w:hint="eastAsia"/>
                <w:sz w:val="28"/>
                <w:szCs w:val="28"/>
              </w:rPr>
              <w:t>LayerII</w:t>
            </w:r>
            <w:proofErr w:type="spellEnd"/>
          </w:p>
        </w:tc>
        <w:tc>
          <w:tcPr>
            <w:tcW w:w="6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p>
        </w:tc>
      </w:tr>
      <w:tr w:rsidR="007A18A2" w:rsidRPr="00D83796" w:rsidTr="007C6EE0">
        <w:trPr>
          <w:cantSplit/>
          <w:trHeight w:val="605"/>
          <w:jc w:val="center"/>
        </w:trPr>
        <w:tc>
          <w:tcPr>
            <w:tcW w:w="1261" w:type="dxa"/>
            <w:vMerge w:val="restart"/>
            <w:tcBorders>
              <w:top w:val="single" w:sz="4" w:space="0" w:color="auto"/>
              <w:left w:val="single" w:sz="4" w:space="0" w:color="auto"/>
              <w:bottom w:val="single" w:sz="4" w:space="0" w:color="000000"/>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编码码率</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MPEG1 Layer2立体声，配置为192kbps</w:t>
            </w:r>
          </w:p>
        </w:tc>
        <w:tc>
          <w:tcPr>
            <w:tcW w:w="6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不低于128kbps。</w:t>
            </w:r>
          </w:p>
        </w:tc>
      </w:tr>
      <w:tr w:rsidR="007A18A2" w:rsidRPr="00D83796" w:rsidTr="007C6EE0">
        <w:trPr>
          <w:cantSplit/>
          <w:trHeight w:val="515"/>
          <w:jc w:val="center"/>
        </w:trPr>
        <w:tc>
          <w:tcPr>
            <w:tcW w:w="1261" w:type="dxa"/>
            <w:vMerge/>
            <w:tcBorders>
              <w:top w:val="single" w:sz="4" w:space="0" w:color="auto"/>
              <w:left w:val="single" w:sz="4" w:space="0" w:color="auto"/>
              <w:bottom w:val="single" w:sz="4" w:space="0" w:color="000000"/>
              <w:right w:val="single" w:sz="4" w:space="0" w:color="auto"/>
            </w:tcBorders>
            <w:vAlign w:val="center"/>
          </w:tcPr>
          <w:p w:rsidR="007A18A2" w:rsidRPr="00D83796" w:rsidRDefault="007A18A2" w:rsidP="007C6EE0">
            <w:pPr>
              <w:widowControl/>
              <w:spacing w:line="460" w:lineRule="exact"/>
              <w:jc w:val="left"/>
              <w:rPr>
                <w:rFonts w:ascii="仿宋_GB2312" w:eastAsia="仿宋_GB2312" w:hAnsi="宋体"/>
                <w:sz w:val="28"/>
                <w:szCs w:val="28"/>
              </w:rPr>
            </w:pPr>
          </w:p>
        </w:tc>
        <w:tc>
          <w:tcPr>
            <w:tcW w:w="217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MPEG1 Layer2单声道，配置为128kbps</w:t>
            </w:r>
          </w:p>
        </w:tc>
        <w:tc>
          <w:tcPr>
            <w:tcW w:w="606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不低于64kbps。</w:t>
            </w:r>
          </w:p>
        </w:tc>
      </w:tr>
      <w:tr w:rsidR="007A18A2" w:rsidRPr="00D83796" w:rsidTr="007C6EE0">
        <w:trPr>
          <w:trHeight w:val="510"/>
          <w:jc w:val="center"/>
        </w:trPr>
        <w:tc>
          <w:tcPr>
            <w:tcW w:w="1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ind w:leftChars="-472" w:left="-235" w:hangingChars="270" w:hanging="756"/>
              <w:jc w:val="center"/>
              <w:rPr>
                <w:rFonts w:ascii="仿宋_GB2312" w:eastAsia="仿宋_GB2312" w:hAnsi="宋体"/>
                <w:sz w:val="28"/>
                <w:szCs w:val="28"/>
              </w:rPr>
            </w:pPr>
            <w:r w:rsidRPr="00D83796">
              <w:rPr>
                <w:rFonts w:ascii="仿宋_GB2312" w:eastAsia="仿宋_GB2312" w:hAnsi="宋体" w:hint="eastAsia"/>
                <w:sz w:val="28"/>
                <w:szCs w:val="28"/>
              </w:rPr>
              <w:lastRenderedPageBreak/>
              <w:t xml:space="preserve">         声道</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立体声或单声道</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left"/>
              <w:rPr>
                <w:rFonts w:ascii="仿宋_GB2312" w:eastAsia="仿宋_GB2312" w:hAnsi="宋体"/>
                <w:sz w:val="28"/>
                <w:szCs w:val="28"/>
              </w:rPr>
            </w:pPr>
            <w:r w:rsidRPr="00D83796">
              <w:rPr>
                <w:rFonts w:ascii="仿宋_GB2312" w:eastAsia="仿宋_GB2312" w:hAnsi="宋体" w:hint="eastAsia"/>
                <w:sz w:val="28"/>
                <w:szCs w:val="28"/>
              </w:rPr>
              <w:t>节目源为立体声或者单声道的保持不变，节目源为5.1声道节目</w:t>
            </w:r>
            <w:proofErr w:type="gramStart"/>
            <w:r w:rsidRPr="00D83796">
              <w:rPr>
                <w:rFonts w:ascii="仿宋_GB2312" w:eastAsia="仿宋_GB2312" w:hAnsi="宋体" w:hint="eastAsia"/>
                <w:sz w:val="28"/>
                <w:szCs w:val="28"/>
              </w:rPr>
              <w:t>源需要</w:t>
            </w:r>
            <w:proofErr w:type="gramEnd"/>
            <w:r w:rsidRPr="00D83796">
              <w:rPr>
                <w:rFonts w:ascii="仿宋_GB2312" w:eastAsia="仿宋_GB2312" w:hAnsi="宋体" w:hint="eastAsia"/>
                <w:sz w:val="28"/>
                <w:szCs w:val="28"/>
              </w:rPr>
              <w:t>下采样为立体声。</w:t>
            </w:r>
          </w:p>
        </w:tc>
      </w:tr>
      <w:tr w:rsidR="007A18A2" w:rsidRPr="00D83796" w:rsidTr="007C6EE0">
        <w:trPr>
          <w:trHeight w:val="285"/>
          <w:jc w:val="center"/>
        </w:trPr>
        <w:tc>
          <w:tcPr>
            <w:tcW w:w="1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采样率</w:t>
            </w:r>
          </w:p>
        </w:tc>
        <w:tc>
          <w:tcPr>
            <w:tcW w:w="2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48kHz</w:t>
            </w:r>
          </w:p>
        </w:tc>
        <w:tc>
          <w:tcPr>
            <w:tcW w:w="60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A18A2" w:rsidRPr="00D83796" w:rsidRDefault="007A18A2" w:rsidP="007C6EE0">
            <w:pPr>
              <w:widowControl/>
              <w:spacing w:line="460" w:lineRule="exact"/>
              <w:jc w:val="center"/>
              <w:rPr>
                <w:rFonts w:ascii="仿宋_GB2312" w:eastAsia="仿宋_GB2312" w:hAnsi="宋体"/>
                <w:sz w:val="28"/>
                <w:szCs w:val="28"/>
              </w:rPr>
            </w:pPr>
            <w:r w:rsidRPr="00D83796">
              <w:rPr>
                <w:rFonts w:ascii="仿宋_GB2312" w:eastAsia="仿宋_GB2312" w:hAnsi="宋体" w:hint="eastAsia"/>
                <w:sz w:val="28"/>
                <w:szCs w:val="28"/>
              </w:rPr>
              <w:t>可选配置44.1kHz。</w:t>
            </w:r>
          </w:p>
        </w:tc>
      </w:tr>
    </w:tbl>
    <w:p w:rsidR="007A18A2" w:rsidRPr="00D83796" w:rsidRDefault="007A18A2" w:rsidP="007A18A2">
      <w:pPr>
        <w:spacing w:line="560" w:lineRule="exact"/>
        <w:jc w:val="left"/>
        <w:rPr>
          <w:rFonts w:ascii="仿宋_GB2312" w:eastAsia="仿宋_GB2312" w:hAnsi="宋体"/>
          <w:sz w:val="32"/>
          <w:szCs w:val="32"/>
        </w:rPr>
      </w:pPr>
    </w:p>
    <w:p w:rsidR="007A18A2" w:rsidRPr="00D83796" w:rsidRDefault="007A18A2" w:rsidP="007A18A2">
      <w:pPr>
        <w:spacing w:line="560" w:lineRule="exact"/>
        <w:jc w:val="left"/>
        <w:rPr>
          <w:rFonts w:ascii="仿宋_GB2312" w:eastAsia="仿宋_GB2312" w:hAnsi="宋体"/>
          <w:sz w:val="32"/>
          <w:szCs w:val="32"/>
        </w:rPr>
      </w:pPr>
    </w:p>
    <w:p w:rsidR="004C33B9" w:rsidRDefault="004C33B9"/>
    <w:sectPr w:rsidR="004C33B9">
      <w:pgSz w:w="11906" w:h="16838"/>
      <w:pgMar w:top="2155"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20" w:rsidRDefault="00CB1820" w:rsidP="007A18A2">
      <w:r>
        <w:separator/>
      </w:r>
    </w:p>
  </w:endnote>
  <w:endnote w:type="continuationSeparator" w:id="0">
    <w:p w:rsidR="00CB1820" w:rsidRDefault="00CB1820" w:rsidP="007A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20" w:rsidRDefault="00CB1820" w:rsidP="007A18A2">
      <w:r>
        <w:separator/>
      </w:r>
    </w:p>
  </w:footnote>
  <w:footnote w:type="continuationSeparator" w:id="0">
    <w:p w:rsidR="00CB1820" w:rsidRDefault="00CB1820" w:rsidP="007A1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9C"/>
    <w:rsid w:val="0006466F"/>
    <w:rsid w:val="004C33B9"/>
    <w:rsid w:val="0068429C"/>
    <w:rsid w:val="007A18A2"/>
    <w:rsid w:val="00CB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18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18A2"/>
    <w:rPr>
      <w:sz w:val="18"/>
      <w:szCs w:val="18"/>
    </w:rPr>
  </w:style>
  <w:style w:type="paragraph" w:styleId="a4">
    <w:name w:val="footer"/>
    <w:basedOn w:val="a"/>
    <w:link w:val="Char0"/>
    <w:uiPriority w:val="99"/>
    <w:unhideWhenUsed/>
    <w:rsid w:val="007A18A2"/>
    <w:pPr>
      <w:tabs>
        <w:tab w:val="center" w:pos="4153"/>
        <w:tab w:val="right" w:pos="8306"/>
      </w:tabs>
      <w:snapToGrid w:val="0"/>
      <w:jc w:val="left"/>
    </w:pPr>
    <w:rPr>
      <w:sz w:val="18"/>
      <w:szCs w:val="18"/>
    </w:rPr>
  </w:style>
  <w:style w:type="character" w:customStyle="1" w:styleId="Char0">
    <w:name w:val="页脚 Char"/>
    <w:basedOn w:val="a0"/>
    <w:link w:val="a4"/>
    <w:uiPriority w:val="99"/>
    <w:rsid w:val="007A18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18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18A2"/>
    <w:rPr>
      <w:sz w:val="18"/>
      <w:szCs w:val="18"/>
    </w:rPr>
  </w:style>
  <w:style w:type="paragraph" w:styleId="a4">
    <w:name w:val="footer"/>
    <w:basedOn w:val="a"/>
    <w:link w:val="Char0"/>
    <w:uiPriority w:val="99"/>
    <w:unhideWhenUsed/>
    <w:rsid w:val="007A18A2"/>
    <w:pPr>
      <w:tabs>
        <w:tab w:val="center" w:pos="4153"/>
        <w:tab w:val="right" w:pos="8306"/>
      </w:tabs>
      <w:snapToGrid w:val="0"/>
      <w:jc w:val="left"/>
    </w:pPr>
    <w:rPr>
      <w:sz w:val="18"/>
      <w:szCs w:val="18"/>
    </w:rPr>
  </w:style>
  <w:style w:type="character" w:customStyle="1" w:styleId="Char0">
    <w:name w:val="页脚 Char"/>
    <w:basedOn w:val="a0"/>
    <w:link w:val="a4"/>
    <w:uiPriority w:val="99"/>
    <w:rsid w:val="007A18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韦绍芬</dc:creator>
  <cp:keywords/>
  <dc:description/>
  <cp:lastModifiedBy>韦绍芬</cp:lastModifiedBy>
  <cp:revision>2</cp:revision>
  <dcterms:created xsi:type="dcterms:W3CDTF">2018-05-08T07:47:00Z</dcterms:created>
  <dcterms:modified xsi:type="dcterms:W3CDTF">2018-05-08T08:27:00Z</dcterms:modified>
</cp:coreProperties>
</file>